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EB5" w:rsidRDefault="00ED7EB5" w:rsidP="00C67EAB">
      <w:pPr>
        <w:pStyle w:val="Heading1"/>
        <w:jc w:val="center"/>
        <w:rPr>
          <w:szCs w:val="28"/>
          <w:u w:val="single"/>
        </w:rPr>
      </w:pPr>
      <w:r>
        <w:rPr>
          <w:noProof/>
          <w:szCs w:val="28"/>
          <w:u w:val="single"/>
        </w:rPr>
        <w:drawing>
          <wp:inline distT="0" distB="0" distL="0" distR="0" wp14:anchorId="078DC084" wp14:editId="641F3150">
            <wp:extent cx="18097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p>
    <w:p w:rsidR="00ED7EB5" w:rsidRDefault="00ED7EB5" w:rsidP="00C67EAB">
      <w:pPr>
        <w:pStyle w:val="Heading1"/>
        <w:jc w:val="center"/>
        <w:rPr>
          <w:szCs w:val="28"/>
          <w:u w:val="single"/>
        </w:rPr>
      </w:pPr>
    </w:p>
    <w:p w:rsidR="00C67EAB" w:rsidRDefault="00C67EAB" w:rsidP="00C67EAB">
      <w:pPr>
        <w:pStyle w:val="Heading1"/>
        <w:jc w:val="center"/>
        <w:rPr>
          <w:szCs w:val="28"/>
          <w:u w:val="single"/>
        </w:rPr>
      </w:pPr>
      <w:r>
        <w:rPr>
          <w:szCs w:val="28"/>
          <w:u w:val="single"/>
        </w:rPr>
        <w:t xml:space="preserve">STATE COMMITTEE ELECTION 2018 - 2022 </w:t>
      </w:r>
    </w:p>
    <w:p w:rsidR="00C67EAB" w:rsidRDefault="00C67EAB" w:rsidP="00C67EAB">
      <w:pPr>
        <w:pStyle w:val="Heading1"/>
        <w:jc w:val="center"/>
        <w:rPr>
          <w:szCs w:val="28"/>
          <w:u w:val="single"/>
        </w:rPr>
      </w:pPr>
      <w:r>
        <w:rPr>
          <w:szCs w:val="28"/>
          <w:u w:val="single"/>
        </w:rPr>
        <w:t>REORGANIZATION PROCEDURES</w:t>
      </w:r>
    </w:p>
    <w:p w:rsidR="00C67EAB" w:rsidRPr="0000271D" w:rsidRDefault="00C67EAB" w:rsidP="00C67EAB"/>
    <w:p w:rsidR="00C67EAB" w:rsidRPr="005642A9" w:rsidRDefault="00C67EAB" w:rsidP="00C67EAB">
      <w:pPr>
        <w:pStyle w:val="BodyTextIndent"/>
        <w:jc w:val="center"/>
        <w:rPr>
          <w:i/>
        </w:rPr>
      </w:pPr>
      <w:r w:rsidRPr="005642A9">
        <w:rPr>
          <w:i/>
        </w:rPr>
        <w:t>The Pennsylvania Democratic Party has set the following procedures to be followed by individual members and county party organizations to ensure a smooth transition and reorganization process. Each is taken either from public statute or from our party by-laws.</w:t>
      </w:r>
    </w:p>
    <w:p w:rsidR="00C67EAB" w:rsidRPr="00522B24" w:rsidRDefault="00C67EAB" w:rsidP="00C67EAB">
      <w:pPr>
        <w:pStyle w:val="BodyTextIndent"/>
        <w:jc w:val="center"/>
        <w:rPr>
          <w:i/>
        </w:rPr>
      </w:pPr>
    </w:p>
    <w:p w:rsidR="00C67EAB" w:rsidRPr="0000271D" w:rsidRDefault="00C67EAB" w:rsidP="00C67EAB">
      <w:pPr>
        <w:rPr>
          <w:b/>
          <w:bCs/>
          <w:u w:val="single"/>
        </w:rPr>
      </w:pPr>
      <w:r w:rsidRPr="0000271D">
        <w:rPr>
          <w:b/>
          <w:bCs/>
          <w:u w:val="single"/>
        </w:rPr>
        <w:t xml:space="preserve">Election of State Committee Members- Primary Day </w:t>
      </w:r>
      <w:r>
        <w:rPr>
          <w:b/>
          <w:bCs/>
          <w:u w:val="single"/>
        </w:rPr>
        <w:t>(May 15, 2018)</w:t>
      </w:r>
    </w:p>
    <w:p w:rsidR="00C67EAB" w:rsidRPr="0000271D" w:rsidRDefault="00C67EAB" w:rsidP="00C67EAB">
      <w:r w:rsidRPr="0000271D">
        <w:tab/>
        <w:t>The process for cert</w:t>
      </w:r>
      <w:r>
        <w:t>ifying the results of the May 15</w:t>
      </w:r>
      <w:r w:rsidRPr="0000271D">
        <w:rPr>
          <w:vertAlign w:val="superscript"/>
        </w:rPr>
        <w:t>th</w:t>
      </w:r>
      <w:r w:rsidRPr="0000271D">
        <w:t xml:space="preserve"> election is a complicated one.  The Department of State will send the state party a list of candidates and their respective vote totals.  It is the responsibility of the State Committee to certify the election of its members in accordance with our rules.  The state party will determine the winners based on provisions within our bylaws and will certify the official winners back to the Department of State.   </w:t>
      </w:r>
    </w:p>
    <w:p w:rsidR="00C67EAB" w:rsidRDefault="00C67EAB" w:rsidP="00C67EAB"/>
    <w:p w:rsidR="00C67EAB" w:rsidRPr="0000271D" w:rsidRDefault="00C67EAB" w:rsidP="00C67EAB">
      <w:r w:rsidRPr="0000271D">
        <w:tab/>
        <w:t xml:space="preserve">It is important to remember that our bylaws require a </w:t>
      </w:r>
      <w:r w:rsidRPr="00522B24">
        <w:rPr>
          <w:b/>
          <w:u w:val="single"/>
        </w:rPr>
        <w:t>gender balance</w:t>
      </w:r>
      <w:r w:rsidRPr="0000271D">
        <w:t xml:space="preserve">.  Elected members must be equally distributed in within each county, where possible.  Cases will arise in which a candidate is certified over another candidate who had more votes.  We will make our best efforts to inform the certified winners as soon as possible following the election.  </w:t>
      </w:r>
      <w:r>
        <w:t>(See Rule 3, Section 2)</w:t>
      </w:r>
    </w:p>
    <w:p w:rsidR="00C67EAB" w:rsidRPr="0000271D" w:rsidRDefault="00C67EAB" w:rsidP="00C67EAB"/>
    <w:p w:rsidR="00C67EAB" w:rsidRPr="0000271D" w:rsidRDefault="00C67EAB" w:rsidP="00C67EAB">
      <w:pPr>
        <w:rPr>
          <w:b/>
          <w:bCs/>
          <w:u w:val="single"/>
        </w:rPr>
      </w:pPr>
      <w:r w:rsidRPr="0000271D">
        <w:rPr>
          <w:b/>
          <w:bCs/>
          <w:u w:val="single"/>
        </w:rPr>
        <w:t xml:space="preserve">County Party Reorganization </w:t>
      </w:r>
      <w:r>
        <w:rPr>
          <w:b/>
          <w:bCs/>
          <w:u w:val="single"/>
        </w:rPr>
        <w:t xml:space="preserve">Meetings- </w:t>
      </w:r>
      <w:r w:rsidR="00631F22">
        <w:rPr>
          <w:b/>
          <w:bCs/>
          <w:u w:val="single"/>
        </w:rPr>
        <w:t>Not later than June 13, 2018</w:t>
      </w:r>
    </w:p>
    <w:p w:rsidR="00C67EAB" w:rsidRPr="0000271D" w:rsidRDefault="00C67EAB" w:rsidP="00C67EAB">
      <w:pPr>
        <w:ind w:firstLine="720"/>
      </w:pPr>
      <w:r w:rsidRPr="0000271D">
        <w:t>The State Party bylaws require each county to reorganize and elect new officers not later than the 6</w:t>
      </w:r>
      <w:r w:rsidRPr="0000271D">
        <w:rPr>
          <w:vertAlign w:val="superscript"/>
        </w:rPr>
        <w:t>th</w:t>
      </w:r>
      <w:r w:rsidRPr="0000271D">
        <w:t xml:space="preserve"> Wednesday following the Primary.  However, in order to provide full representat</w:t>
      </w:r>
      <w:r w:rsidR="00631F22">
        <w:t>ion at the State Party’s June 15</w:t>
      </w:r>
      <w:r w:rsidR="00631F22" w:rsidRPr="00631F22">
        <w:rPr>
          <w:vertAlign w:val="superscript"/>
        </w:rPr>
        <w:t>th</w:t>
      </w:r>
      <w:r w:rsidR="00631F22">
        <w:t xml:space="preserve"> and 16</w:t>
      </w:r>
      <w:r w:rsidRPr="00522B24">
        <w:rPr>
          <w:vertAlign w:val="superscript"/>
        </w:rPr>
        <w:t>t</w:t>
      </w:r>
      <w:r w:rsidR="00631F22">
        <w:rPr>
          <w:vertAlign w:val="superscript"/>
        </w:rPr>
        <w:t>h</w:t>
      </w:r>
      <w:r w:rsidRPr="0000271D">
        <w:t>meeting, we are requesting that each county party hold their reorganiza</w:t>
      </w:r>
      <w:r w:rsidR="00631F22">
        <w:t>tion meeting no later than the 4</w:t>
      </w:r>
      <w:r w:rsidRPr="0000271D">
        <w:rPr>
          <w:vertAlign w:val="superscript"/>
        </w:rPr>
        <w:t>th</w:t>
      </w:r>
      <w:r w:rsidRPr="0000271D">
        <w:t xml:space="preserve"> Wednesday following the Primary, so we may have the opportunity to properly credential all members. </w:t>
      </w:r>
    </w:p>
    <w:p w:rsidR="00C67EAB" w:rsidRPr="0000271D" w:rsidRDefault="00C67EAB" w:rsidP="00C67EAB">
      <w:pPr>
        <w:ind w:firstLine="720"/>
      </w:pPr>
    </w:p>
    <w:p w:rsidR="00C67EAB" w:rsidRPr="0000271D" w:rsidRDefault="00C67EAB" w:rsidP="00C67EAB">
      <w:pPr>
        <w:ind w:firstLine="720"/>
        <w:rPr>
          <w:b/>
          <w:bCs/>
          <w:u w:val="single"/>
        </w:rPr>
      </w:pPr>
      <w:r w:rsidRPr="0000271D">
        <w:rPr>
          <w:b/>
          <w:bCs/>
          <w:u w:val="single"/>
        </w:rPr>
        <w:t xml:space="preserve">Special notes with regard to </w:t>
      </w:r>
      <w:smartTag w:uri="urn:schemas-microsoft-com:office:smarttags" w:element="place">
        <w:smartTag w:uri="urn:schemas-microsoft-com:office:smarttags" w:element="PlaceType">
          <w:r w:rsidRPr="0000271D">
            <w:rPr>
              <w:b/>
              <w:bCs/>
              <w:u w:val="single"/>
            </w:rPr>
            <w:t>County</w:t>
          </w:r>
        </w:smartTag>
        <w:r w:rsidRPr="0000271D">
          <w:rPr>
            <w:b/>
            <w:bCs/>
            <w:u w:val="single"/>
          </w:rPr>
          <w:t xml:space="preserve"> </w:t>
        </w:r>
        <w:smartTag w:uri="urn:schemas-microsoft-com:office:smarttags" w:element="PlaceName">
          <w:r w:rsidRPr="0000271D">
            <w:rPr>
              <w:b/>
              <w:bCs/>
              <w:u w:val="single"/>
            </w:rPr>
            <w:t>Party</w:t>
          </w:r>
        </w:smartTag>
      </w:smartTag>
      <w:r w:rsidRPr="0000271D">
        <w:rPr>
          <w:b/>
          <w:bCs/>
          <w:u w:val="single"/>
        </w:rPr>
        <w:t xml:space="preserve"> reorganizations:</w:t>
      </w:r>
    </w:p>
    <w:p w:rsidR="00C67EAB" w:rsidRPr="0000271D" w:rsidRDefault="00C67EAB" w:rsidP="00C67EAB">
      <w:pPr>
        <w:numPr>
          <w:ilvl w:val="0"/>
          <w:numId w:val="8"/>
        </w:numPr>
      </w:pPr>
      <w:r w:rsidRPr="0000271D">
        <w:t>The current County Chair or his/her designee shall be responsible for scheduling the reorganization meeting and providing appropriate notice of said meeting to all elected members in accordance with the county party bylaws.</w:t>
      </w:r>
    </w:p>
    <w:p w:rsidR="00C67EAB" w:rsidRPr="0000271D" w:rsidRDefault="00C67EAB" w:rsidP="00C67EAB">
      <w:pPr>
        <w:numPr>
          <w:ilvl w:val="0"/>
          <w:numId w:val="8"/>
        </w:numPr>
      </w:pPr>
      <w:r w:rsidRPr="0000271D">
        <w:t>No appointments may be made to the county committee between the Primary and the reorganization meeting.</w:t>
      </w:r>
    </w:p>
    <w:p w:rsidR="00C67EAB" w:rsidRPr="0000271D" w:rsidRDefault="00C67EAB" w:rsidP="00C67EAB">
      <w:pPr>
        <w:numPr>
          <w:ilvl w:val="0"/>
          <w:numId w:val="8"/>
        </w:numPr>
      </w:pPr>
      <w:r w:rsidRPr="0000271D">
        <w:t>Under no circumstance are “Secret Ballots” permitted for any vote at any level in the Democratic Party.</w:t>
      </w:r>
    </w:p>
    <w:p w:rsidR="00C67EAB" w:rsidRPr="0000271D" w:rsidRDefault="00C67EAB" w:rsidP="00C67EAB">
      <w:pPr>
        <w:numPr>
          <w:ilvl w:val="0"/>
          <w:numId w:val="8"/>
        </w:numPr>
      </w:pPr>
      <w:r w:rsidRPr="0000271D">
        <w:t>Should there be a tie vote in the election of any officer, the tie shall be broke be broken by the drawing of lots and the winner shall be declared elected to the office concerned. The drawing of lots shall be under the direction of the State Chair at a time and place to be set by him/her.</w:t>
      </w:r>
    </w:p>
    <w:p w:rsidR="00C67EAB" w:rsidRPr="00ED7EB5" w:rsidRDefault="00C67EAB" w:rsidP="00C67EAB">
      <w:pPr>
        <w:numPr>
          <w:ilvl w:val="0"/>
          <w:numId w:val="8"/>
        </w:numPr>
        <w:shd w:val="clear" w:color="auto" w:fill="FFFFFF"/>
        <w:spacing w:line="300" w:lineRule="atLeast"/>
      </w:pPr>
      <w:r w:rsidRPr="00ED7EB5">
        <w:t xml:space="preserve">The Secretary of the County Party shall certify to the State Democratic Party Chair a list of officers elected at the reorganization meeting. Please enter results at </w:t>
      </w:r>
      <w:hyperlink r:id="rId8" w:history="1">
        <w:r w:rsidRPr="00ED7EB5">
          <w:rPr>
            <w:rStyle w:val="Hyperlink"/>
            <w:shd w:val="clear" w:color="auto" w:fill="FFFFFF"/>
          </w:rPr>
          <w:t>http://www.padems.com/webform/2018-county-reorganization-officer-results</w:t>
        </w:r>
      </w:hyperlink>
      <w:r w:rsidRPr="00ED7EB5">
        <w:t xml:space="preserve"> or mail letter Pennsylvania Democratic Party, 229 State Street, Harrisburg PA 17101.</w:t>
      </w:r>
    </w:p>
    <w:p w:rsidR="00C67EAB" w:rsidRPr="00ED7EB5" w:rsidRDefault="00C67EAB" w:rsidP="00C67EAB">
      <w:pPr>
        <w:tabs>
          <w:tab w:val="left" w:pos="7119"/>
        </w:tabs>
        <w:ind w:left="1440"/>
        <w:rPr>
          <w:highlight w:val="yellow"/>
        </w:rPr>
      </w:pPr>
      <w:bookmarkStart w:id="0" w:name="_GoBack"/>
      <w:bookmarkEnd w:id="0"/>
    </w:p>
    <w:p w:rsidR="00C67EAB" w:rsidRPr="0000271D" w:rsidRDefault="00C67EAB" w:rsidP="00C67EAB">
      <w:pPr>
        <w:pStyle w:val="Heading2"/>
        <w:rPr>
          <w:u w:val="single"/>
        </w:rPr>
      </w:pPr>
      <w:r w:rsidRPr="0000271D">
        <w:rPr>
          <w:u w:val="single"/>
        </w:rPr>
        <w:t>Regional Caucus Reorganization Meetin</w:t>
      </w:r>
      <w:r>
        <w:rPr>
          <w:u w:val="single"/>
        </w:rPr>
        <w:t xml:space="preserve">gs: </w:t>
      </w:r>
    </w:p>
    <w:p w:rsidR="00C67EAB" w:rsidRPr="0000271D" w:rsidRDefault="00C67EAB" w:rsidP="00C67EAB">
      <w:pPr>
        <w:numPr>
          <w:ilvl w:val="0"/>
          <w:numId w:val="9"/>
        </w:numPr>
      </w:pPr>
      <w:r w:rsidRPr="0000271D">
        <w:t xml:space="preserve">The State Committee will provide a list of members to the Caucus as soon as practical and possible following the Primary Election.    </w:t>
      </w:r>
    </w:p>
    <w:p w:rsidR="00C67EAB" w:rsidRPr="0000271D" w:rsidRDefault="00C67EAB" w:rsidP="00C67EAB">
      <w:pPr>
        <w:numPr>
          <w:ilvl w:val="0"/>
          <w:numId w:val="9"/>
        </w:numPr>
      </w:pPr>
      <w:r w:rsidRPr="0000271D">
        <w:t>The Regional Caucuses shall meet to reorganize prior to the</w:t>
      </w:r>
      <w:r>
        <w:t xml:space="preserve"> start of the </w:t>
      </w:r>
      <w:r w:rsidRPr="0000271D">
        <w:t>Pennsyl</w:t>
      </w:r>
      <w:r>
        <w:t>vania Democratic Party’s June 16</w:t>
      </w:r>
      <w:r w:rsidR="00631F22">
        <w:rPr>
          <w:vertAlign w:val="superscript"/>
        </w:rPr>
        <w:t xml:space="preserve">th </w:t>
      </w:r>
      <w:r>
        <w:rPr>
          <w:vertAlign w:val="superscript"/>
        </w:rPr>
        <w:t xml:space="preserve"> </w:t>
      </w:r>
      <w:r>
        <w:t xml:space="preserve">reorganization </w:t>
      </w:r>
      <w:r w:rsidRPr="0000271D">
        <w:t>meeting</w:t>
      </w:r>
      <w:r>
        <w:t xml:space="preserve">.  </w:t>
      </w:r>
    </w:p>
    <w:p w:rsidR="00C67EAB" w:rsidRPr="0000271D" w:rsidRDefault="00C67EAB" w:rsidP="00C67EAB">
      <w:pPr>
        <w:numPr>
          <w:ilvl w:val="0"/>
          <w:numId w:val="9"/>
        </w:numPr>
      </w:pPr>
      <w:r w:rsidRPr="0000271D">
        <w:t>The Caucus Chair or his/her designee shall be responsible for scheduling and providing appropriate notice to its members of the reorganization meeting.</w:t>
      </w:r>
    </w:p>
    <w:p w:rsidR="00C67EAB" w:rsidRPr="0000271D" w:rsidRDefault="00C67EAB" w:rsidP="00C67EAB">
      <w:pPr>
        <w:numPr>
          <w:ilvl w:val="0"/>
          <w:numId w:val="9"/>
        </w:numPr>
      </w:pPr>
      <w:r w:rsidRPr="0000271D">
        <w:t xml:space="preserve">Only voting members of State Committee shall be eligible to vote or serve as an officer in the regional Caucuses.   </w:t>
      </w:r>
    </w:p>
    <w:p w:rsidR="00C67EAB" w:rsidRPr="007D5988" w:rsidRDefault="00C67EAB" w:rsidP="00C67EAB">
      <w:pPr>
        <w:numPr>
          <w:ilvl w:val="0"/>
          <w:numId w:val="9"/>
        </w:numPr>
      </w:pPr>
      <w:r w:rsidRPr="007D5988">
        <w:t>Each caucus shall elect a Chair, Vice Chair, and Treasurer by majority vote and shall report the results to the Chair of the State Democratic Party.</w:t>
      </w:r>
    </w:p>
    <w:p w:rsidR="00C67EAB" w:rsidRPr="007D5988" w:rsidRDefault="00C67EAB" w:rsidP="00C67EAB">
      <w:pPr>
        <w:numPr>
          <w:ilvl w:val="0"/>
          <w:numId w:val="9"/>
        </w:numPr>
      </w:pPr>
      <w:r w:rsidRPr="007D5988">
        <w:t>Each caucus shall elect the at-large member</w:t>
      </w:r>
      <w:r>
        <w:t>s allocated prior to the June 16</w:t>
      </w:r>
      <w:r w:rsidRPr="007D5988">
        <w:rPr>
          <w:vertAlign w:val="superscript"/>
        </w:rPr>
        <w:t>th</w:t>
      </w:r>
      <w:r w:rsidRPr="007D5988">
        <w:t xml:space="preserve"> State Committee Meeting and report the results to the Chair of the State Democratic Party.  An online form will be available in June. </w:t>
      </w:r>
    </w:p>
    <w:p w:rsidR="00C67EAB" w:rsidRPr="007D5988" w:rsidRDefault="00C67EAB" w:rsidP="00C67EAB">
      <w:pPr>
        <w:ind w:left="720"/>
      </w:pPr>
    </w:p>
    <w:p w:rsidR="00C67EAB" w:rsidRPr="007D5988" w:rsidRDefault="00C67EAB" w:rsidP="00C67EAB">
      <w:pPr>
        <w:rPr>
          <w:b/>
          <w:u w:val="single"/>
        </w:rPr>
      </w:pPr>
      <w:r w:rsidRPr="007D5988">
        <w:rPr>
          <w:b/>
          <w:u w:val="single"/>
        </w:rPr>
        <w:t>Election of the C</w:t>
      </w:r>
      <w:r>
        <w:rPr>
          <w:b/>
          <w:u w:val="single"/>
        </w:rPr>
        <w:t>hair and Vice Chair for the 2018- 2022</w:t>
      </w:r>
      <w:r w:rsidRPr="007D5988">
        <w:rPr>
          <w:b/>
          <w:u w:val="single"/>
        </w:rPr>
        <w:t xml:space="preserve">  State Committee </w:t>
      </w:r>
      <w:r>
        <w:rPr>
          <w:b/>
          <w:u w:val="single"/>
        </w:rPr>
        <w:t>will take place on June 16, 2018</w:t>
      </w:r>
    </w:p>
    <w:p w:rsidR="00C67EAB" w:rsidRPr="0000271D" w:rsidRDefault="00C67EAB" w:rsidP="00C67EAB"/>
    <w:p w:rsidR="00C67EAB" w:rsidRPr="0000271D" w:rsidRDefault="00C67EAB" w:rsidP="00C67EAB">
      <w:pPr>
        <w:pStyle w:val="Heading2"/>
        <w:rPr>
          <w:u w:val="single"/>
        </w:rPr>
      </w:pPr>
      <w:r w:rsidRPr="0000271D">
        <w:rPr>
          <w:u w:val="single"/>
        </w:rPr>
        <w:t xml:space="preserve">Election of Executive </w:t>
      </w:r>
      <w:r>
        <w:rPr>
          <w:u w:val="single"/>
        </w:rPr>
        <w:t>Committee Members: June 16, 2018</w:t>
      </w:r>
    </w:p>
    <w:p w:rsidR="00C67EAB" w:rsidRPr="0000271D" w:rsidRDefault="00C67EAB" w:rsidP="00C67EAB">
      <w:pPr>
        <w:numPr>
          <w:ilvl w:val="0"/>
          <w:numId w:val="10"/>
        </w:numPr>
      </w:pPr>
      <w:r w:rsidRPr="0000271D">
        <w:t xml:space="preserve">The State Committee members from each </w:t>
      </w:r>
      <w:smartTag w:uri="urn:schemas-microsoft-com:office:smarttags" w:element="place">
        <w:r w:rsidRPr="0000271D">
          <w:t>Senatorial District</w:t>
        </w:r>
      </w:smartTag>
      <w:r w:rsidRPr="0000271D">
        <w:t xml:space="preserve"> shall meet at the call of the Chair of the State Committee at the close of the State Committee quadrennial organizational meeting to elect members to the State Executive Committee. </w:t>
      </w:r>
    </w:p>
    <w:p w:rsidR="00C67EAB" w:rsidRPr="0000271D" w:rsidRDefault="00C67EAB" w:rsidP="00C67EAB">
      <w:pPr>
        <w:numPr>
          <w:ilvl w:val="0"/>
          <w:numId w:val="10"/>
        </w:numPr>
      </w:pPr>
      <w:r w:rsidRPr="0000271D">
        <w:t xml:space="preserve">A majority vote of the State Committee members from each Senatorial District shall be required to elect State Committee members from that </w:t>
      </w:r>
      <w:smartTag w:uri="urn:schemas-microsoft-com:office:smarttags" w:element="place">
        <w:r w:rsidRPr="0000271D">
          <w:t>Senatorial District</w:t>
        </w:r>
      </w:smartTag>
      <w:r w:rsidRPr="0000271D">
        <w:t xml:space="preserve"> to the State Executive Committee. </w:t>
      </w:r>
    </w:p>
    <w:p w:rsidR="00C67EAB" w:rsidRPr="0000271D" w:rsidRDefault="00C67EAB" w:rsidP="00C67EAB">
      <w:pPr>
        <w:numPr>
          <w:ilvl w:val="0"/>
          <w:numId w:val="10"/>
        </w:numPr>
      </w:pPr>
      <w:r w:rsidRPr="0000271D">
        <w:t xml:space="preserve">As soon as the State Executive Committee member from any Senatorial District is elected, a majority of the State Committee members from that </w:t>
      </w:r>
      <w:smartTag w:uri="urn:schemas-microsoft-com:office:smarttags" w:element="place">
        <w:r w:rsidRPr="0000271D">
          <w:t>Senatorial District</w:t>
        </w:r>
      </w:smartTag>
      <w:r w:rsidRPr="0000271D">
        <w:t xml:space="preserve"> shall sign a certification noting the name of the person elected and submit that certification to the State Committee Chair</w:t>
      </w:r>
    </w:p>
    <w:p w:rsidR="00C67EAB" w:rsidRPr="0000271D" w:rsidRDefault="00C67EAB" w:rsidP="00C67EAB">
      <w:pPr>
        <w:numPr>
          <w:ilvl w:val="0"/>
          <w:numId w:val="10"/>
        </w:numPr>
      </w:pPr>
      <w:r w:rsidRPr="0000271D">
        <w:t>Casting of lots shall break tie votes for State Executive Committee members.</w:t>
      </w:r>
    </w:p>
    <w:p w:rsidR="00C67EAB" w:rsidRPr="0000271D" w:rsidRDefault="00C67EAB" w:rsidP="00C67EAB">
      <w:pPr>
        <w:numPr>
          <w:ilvl w:val="0"/>
          <w:numId w:val="10"/>
        </w:numPr>
      </w:pPr>
      <w:r w:rsidRPr="0000271D">
        <w:t xml:space="preserve">If no State Committee member is elected from a Senatorial District, the State Chair shall direct that a convention be called of the duly elected </w:t>
      </w:r>
      <w:smartTag w:uri="urn:schemas-microsoft-com:office:smarttags" w:element="PlaceType">
        <w:r w:rsidRPr="0000271D">
          <w:t>County</w:t>
        </w:r>
      </w:smartTag>
      <w:r w:rsidRPr="0000271D">
        <w:t xml:space="preserve"> </w:t>
      </w:r>
      <w:smartTag w:uri="urn:schemas-microsoft-com:office:smarttags" w:element="PlaceName">
        <w:r w:rsidRPr="0000271D">
          <w:t>Committee</w:t>
        </w:r>
      </w:smartTag>
      <w:r w:rsidRPr="0000271D">
        <w:t xml:space="preserve"> members from the Senatorial District to elect by majority vote one (1) registered Democratic voter of the </w:t>
      </w:r>
      <w:smartTag w:uri="urn:schemas-microsoft-com:office:smarttags" w:element="place">
        <w:r w:rsidRPr="0000271D">
          <w:t>Senatorial District</w:t>
        </w:r>
      </w:smartTag>
      <w:r w:rsidRPr="0000271D">
        <w:t xml:space="preserve"> to serve on the State Executive Committee. </w:t>
      </w:r>
    </w:p>
    <w:p w:rsidR="00C67EAB" w:rsidRDefault="00C67EAB" w:rsidP="00C67EAB"/>
    <w:p w:rsidR="00C67EAB" w:rsidRPr="0000271D" w:rsidRDefault="00C67EAB" w:rsidP="00C67EAB">
      <w:r w:rsidRPr="00284995">
        <w:rPr>
          <w:b/>
          <w:u w:val="single"/>
        </w:rPr>
        <w:t>Standing Committee Co-Chairs</w:t>
      </w:r>
      <w:r>
        <w:t xml:space="preserve"> will be appointed by the Chair after the reorganization meeting.  Interested parties will have the opportunity to complete the standing committee member application form which will be available at the general meeting and will be notified of their assignment in July.</w:t>
      </w:r>
    </w:p>
    <w:p w:rsidR="00283416" w:rsidRPr="00905C50" w:rsidRDefault="00283416" w:rsidP="00283416">
      <w:pPr>
        <w:rPr>
          <w:rFonts w:ascii="Arial" w:hAnsi="Arial" w:cs="Arial"/>
          <w:sz w:val="22"/>
          <w:szCs w:val="22"/>
        </w:rPr>
      </w:pPr>
    </w:p>
    <w:sectPr w:rsidR="00283416" w:rsidRPr="00905C50" w:rsidSect="00D315E1">
      <w:headerReference w:type="even" r:id="rId9"/>
      <w:headerReference w:type="default" r:id="rId10"/>
      <w:footerReference w:type="even" r:id="rId11"/>
      <w:footerReference w:type="default" r:id="rId12"/>
      <w:headerReference w:type="first" r:id="rId13"/>
      <w:footerReference w:type="first" r:id="rId14"/>
      <w:pgSz w:w="12240" w:h="15840"/>
      <w:pgMar w:top="1800" w:right="720" w:bottom="144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EAB" w:rsidRDefault="00C67EAB" w:rsidP="00FA4487">
      <w:r>
        <w:separator/>
      </w:r>
    </w:p>
  </w:endnote>
  <w:endnote w:type="continuationSeparator" w:id="0">
    <w:p w:rsidR="00C67EAB" w:rsidRDefault="00C67EAB" w:rsidP="00FA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AB" w:rsidRDefault="00C67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AB" w:rsidRPr="00B9232C" w:rsidRDefault="00C67EAB" w:rsidP="00D315E1">
    <w:pPr>
      <w:pStyle w:val="BodyText"/>
      <w:tabs>
        <w:tab w:val="left" w:pos="9009"/>
      </w:tabs>
      <w:kinsoku w:val="0"/>
      <w:overflowPunct w:val="0"/>
      <w:spacing w:before="4"/>
      <w:ind w:left="0"/>
      <w:rPr>
        <w:rFonts w:asciiTheme="minorHAnsi" w:hAnsiTheme="minorHAnsi" w:cs="Arial"/>
        <w:i/>
        <w:iCs/>
        <w:sz w:val="17"/>
        <w:szCs w:val="17"/>
      </w:rPr>
    </w:pPr>
    <w:r>
      <w:rPr>
        <w:noProof/>
      </w:rPr>
      <mc:AlternateContent>
        <mc:Choice Requires="wps">
          <w:drawing>
            <wp:anchor distT="0" distB="0" distL="114300" distR="114300" simplePos="0" relativeHeight="251665408" behindDoc="0" locked="0" layoutInCell="1" allowOverlap="1" wp14:anchorId="58B5B7E8" wp14:editId="40FFB5F6">
              <wp:simplePos x="0" y="0"/>
              <wp:positionH relativeFrom="column">
                <wp:posOffset>1837902</wp:posOffset>
              </wp:positionH>
              <wp:positionV relativeFrom="paragraph">
                <wp:posOffset>82550</wp:posOffset>
              </wp:positionV>
              <wp:extent cx="3200400" cy="182880"/>
              <wp:effectExtent l="0" t="0" r="25400" b="20320"/>
              <wp:wrapNone/>
              <wp:docPr id="6" name="Rectangle 6"/>
              <wp:cNvGraphicFramePr/>
              <a:graphic xmlns:a="http://schemas.openxmlformats.org/drawingml/2006/main">
                <a:graphicData uri="http://schemas.microsoft.com/office/word/2010/wordprocessingShape">
                  <wps:wsp>
                    <wps:cNvSpPr/>
                    <wps:spPr>
                      <a:xfrm>
                        <a:off x="0" y="0"/>
                        <a:ext cx="3200400" cy="182880"/>
                      </a:xfrm>
                      <a:prstGeom prst="rect">
                        <a:avLst/>
                      </a:prstGeom>
                      <a:noFill/>
                      <a:ln>
                        <a:solidFill>
                          <a:srgbClr val="1D448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587F0E" id="Rectangle 6" o:spid="_x0000_s1026" style="position:absolute;margin-left:144.7pt;margin-top:6.5pt;width:252pt;height:1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YNmQIAAIUFAAAOAAAAZHJzL2Uyb0RvYy54bWysVEtv2zAMvg/YfxB0X+1kaZcGdYqgRYcB&#10;RVv0gZ4VWYoNyKImKXGyXz9SfjToih2G5eCIIvmR/ETy4nLfGLZTPtRgCz45yTlTVkJZ203BX55v&#10;vsw5C1HYUhiwquAHFfjl8vOni9Yt1BQqMKXyDEFsWLSu4FWMbpFlQVaqEeEEnLKo1OAbEVH0m6z0&#10;okX0xmTTPD/LWvCl8yBVCHh73Sn5MuFrrWS81zqoyEzBMbeYvj591/TNlhdisfHCVbXs0xD/kEUj&#10;aotBR6hrEQXb+voPqKaWHgLoeCKhyUDrWqpUA1Yzyd9V81QJp1ItSE5wI03h/8HKu92DZ3VZ8DPO&#10;rGjwiR6RNGE3RrEzoqd1YYFWT+7B91LAI9W6176hf6yC7ROlh5FStY9M4uVXfKRZjsxL1E3m0/k8&#10;cZ69eTsf4ncFDaNDwT1GT0yK3W2IGBFNBxMKZuGmNiY9m7F0EcDUJd0lwW/WV8azncD3nlzPZvNz&#10;qgExjsxQIteMKutqSad4MIowjH1UGinB7Kcpk9SMaoQVUiobJ52qEqXqop3m+BuCUfuSRwqdAAlZ&#10;Y5Yjdg8wWHYgA3aXc29Prir18uic/y2xznn0SJHBxtG5qS34jwAMVtVH7uwHkjpqiKU1lAdsGA/d&#10;JAUnb2p8t1sR4oPwODr41LgO4j1+tIG24NCfOKvA//ronuyxo1HLWYujWPDwcyu84sz8sNjr55PZ&#10;jGY3CbPTb1MU/LFmfayx2+YK6PVx8TiZjmQfzXDUHppX3BoriooqYSXGLriMfhCuYrcicO9ItVol&#10;M5xXJ+KtfXKSwIlV6svn/avwrm/eiG1/B8PYisW7Hu5sydPCahtB16nB33jt+cZZT43T7yVaJsdy&#10;snrbnsvfAAAA//8DAFBLAwQUAAYACAAAACEAY9RxMN8AAAAJAQAADwAAAGRycy9kb3ducmV2Lnht&#10;bEyPS0/DMBCE70j8B2uRuFGnaSlpiFMhJB4SXCiocHTjJYmI15Efbfj3LCc47syn2ZlqM9lBHNCH&#10;3pGC+SwDgdQ401Or4O317qIAEaImowdHqOAbA2zq05NKl8Yd6QUP29gKDqFQagVdjGMpZWg6tDrM&#10;3IjE3qfzVkc+fSuN10cOt4PMs2wlre6JP3R6xNsOm69tsgray7R7pPfnj3s5PO2SXeXJP+RKnZ9N&#10;N9cgIk7xD4bf+lwdau60d4lMEIOCvFgvGWVjwZsYuFovWNgrWM4LkHUl/y+ofwAAAP//AwBQSwEC&#10;LQAUAAYACAAAACEAtoM4kv4AAADhAQAAEwAAAAAAAAAAAAAAAAAAAAAAW0NvbnRlbnRfVHlwZXNd&#10;LnhtbFBLAQItABQABgAIAAAAIQA4/SH/1gAAAJQBAAALAAAAAAAAAAAAAAAAAC8BAABfcmVscy8u&#10;cmVsc1BLAQItABQABgAIAAAAIQCJ2EYNmQIAAIUFAAAOAAAAAAAAAAAAAAAAAC4CAABkcnMvZTJv&#10;RG9jLnhtbFBLAQItABQABgAIAAAAIQBj1HEw3wAAAAkBAAAPAAAAAAAAAAAAAAAAAPMEAABkcnMv&#10;ZG93bnJldi54bWxQSwUGAAAAAAQABADzAAAA/wUAAAAA&#10;" filled="f" strokecolor="#1d4489" strokeweight="1pt"/>
          </w:pict>
        </mc:Fallback>
      </mc:AlternateContent>
    </w:r>
    <w:r>
      <w:rPr>
        <w:rFonts w:asciiTheme="minorHAnsi" w:hAnsiTheme="minorHAnsi" w:cs="Arial"/>
        <w:i/>
        <w:iCs/>
        <w:noProof/>
        <w:sz w:val="17"/>
        <w:szCs w:val="17"/>
      </w:rPr>
      <mc:AlternateContent>
        <mc:Choice Requires="wps">
          <w:drawing>
            <wp:anchor distT="0" distB="0" distL="114300" distR="114300" simplePos="0" relativeHeight="251658240" behindDoc="1" locked="0" layoutInCell="1" allowOverlap="1" wp14:anchorId="31B34C5F" wp14:editId="50F4265C">
              <wp:simplePos x="0" y="0"/>
              <wp:positionH relativeFrom="page">
                <wp:posOffset>164758</wp:posOffset>
              </wp:positionH>
              <wp:positionV relativeFrom="paragraph">
                <wp:posOffset>16119</wp:posOffset>
              </wp:positionV>
              <wp:extent cx="7467600" cy="12700"/>
              <wp:effectExtent l="0" t="0" r="25400" b="1270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0" cy="12700"/>
                      </a:xfrm>
                      <a:custGeom>
                        <a:avLst/>
                        <a:gdLst>
                          <a:gd name="T0" fmla="*/ 0 w 11760"/>
                          <a:gd name="T1" fmla="*/ 0 h 20"/>
                          <a:gd name="T2" fmla="*/ 11760 w 11760"/>
                          <a:gd name="T3" fmla="*/ 0 h 20"/>
                        </a:gdLst>
                        <a:ahLst/>
                        <a:cxnLst>
                          <a:cxn ang="0">
                            <a:pos x="T0" y="T1"/>
                          </a:cxn>
                          <a:cxn ang="0">
                            <a:pos x="T2" y="T3"/>
                          </a:cxn>
                        </a:cxnLst>
                        <a:rect l="0" t="0" r="r" b="b"/>
                        <a:pathLst>
                          <a:path w="11760" h="20">
                            <a:moveTo>
                              <a:pt x="0" y="0"/>
                            </a:moveTo>
                            <a:lnTo>
                              <a:pt x="11760" y="0"/>
                            </a:lnTo>
                          </a:path>
                        </a:pathLst>
                      </a:custGeom>
                      <a:noFill/>
                      <a:ln w="25654">
                        <a:solidFill>
                          <a:srgbClr val="1D44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737BE344" id="Freeform 3"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text;v-text-anchor:top" points="12.95pt,1.25pt,600.95pt,1.25pt" coordsize="11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g+gIAAJIGAAAOAAAAZHJzL2Uyb0RvYy54bWysVdtu2zAMfR+wfxD0OCC1nTpX1CmKOBkG&#10;dFuBZh+gSHJszJY8SYnTDfv3kbKTOi0KDMPy4FAhfXh4KDI3t8eqJAdpbKFVQqOrkBKpuBaF2iX0&#10;22Y9mFJiHVOClVrJhD5JS28X79/dNPVcDnWuSyENARBl502d0Ny5eh4ElueyYvZK11KBM9OmYg6O&#10;ZhcIwxpAr8pgGIbjoNFG1EZzaS38mrZOuvD4WSa5+5plVjpSJhS4Of80/rnFZ7C4YfOdYXVe8I4G&#10;+wcWFSsUJD1DpcwxsjfFK6iq4EZbnbkrrqtAZ1nBpa8BqonCF9U85qyWvhYQx9Znmez/g+VfDg+G&#10;FCKh0CjFKmjR2kiJgpNrVKep7RyCHusHg/XZ+l7z7xYcwYUHDxZiyLb5rAWgsL3TXpFjZip8E2ol&#10;Ry/801l4eXSEw4+TeDwZh9AfDr5oOAETM7D56WW+t+6j1B6IHe6ta/smwPKqi477BjCyqoQWfghI&#10;SBoSRQDcdfkcFF0E5WT4KmLYi/AQb0Fd9wJDcoIC5rsTN5af6PKj6viCRRhOSOglqrVFaZA81L+J&#10;uuIhCot7IxgoYrBvEuTzwe13l8TA5X957Q0lcO23rSA1c8gNc6BJGtDey0XyhIIm6Kj0QW60D3Ev&#10;2gfJnr2l6kd1MKdGQ2TrBwMz+daesyPpXnuVXhdl6ftbKuQ0HI1HsSdjdVkI9CIfa3bbZWnIgcFo&#10;R2kcT2edbhdhRu+V8Gi5ZGLV2Y4VZWt7bogHd7ETA2+ln91fs3C2mq6m8SAejleDOEzTwd16GQ/G&#10;62gySq/T5TKNfiO1KJ7nhRBSIbvTHoniv5vTbqO1G+C8SS6quCh27T+viw0uaXiVoZbTt6/OTy0O&#10;ajvZWy2eYGiNbhcjLHIwcm1+UtLAUkyo/bFnRlJSflKwdWZRHOMW9Yd4NIFLQkzfs+17mOIAlVBH&#10;4bKjuXTt5t3XptjlkCnybVX6DpZFVuBQe34tq+4Ai89X0C1p3Kz9s496/itZ/AEAAP//AwBQSwME&#10;FAAGAAgAAAAhAFaF/iPfAAAABwEAAA8AAABkcnMvZG93bnJldi54bWxMjkFPwkAQhe8m/IfNkHiT&#10;LQ1ttHRLVDThIAkCHrwt3aFb7M423QWqv97tSU8v897Lmy9f9KZhF+xcbUnAdBIBQyqtqqkSsN+9&#10;3t0Dc16Sko0lFPCNDhbF6CaXmbJXesfL1lcsjJDLpADtfZtx7kqNRrqJbZFCdrSdkT6cXcVVJ69h&#10;3DQ8jqKUG1lT+KBli88ay6/t2QhI1/FxOVs9vaUfyern9LLcqE+9EeJ23D/OgXns/V8ZBvyADkVg&#10;OtgzKccaAXHyEJqDAhviOJoG4yBglgAvcv6fv/gFAAD//wMAUEsBAi0AFAAGAAgAAAAhALaDOJL+&#10;AAAA4QEAABMAAAAAAAAAAAAAAAAAAAAAAFtDb250ZW50X1R5cGVzXS54bWxQSwECLQAUAAYACAAA&#10;ACEAOP0h/9YAAACUAQAACwAAAAAAAAAAAAAAAAAvAQAAX3JlbHMvLnJlbHNQSwECLQAUAAYACAAA&#10;ACEAJRvp4PoCAACSBgAADgAAAAAAAAAAAAAAAAAuAgAAZHJzL2Uyb0RvYy54bWxQSwECLQAUAAYA&#10;CAAAACEAVoX+I98AAAAHAQAADwAAAAAAAAAAAAAAAABUBQAAZHJzL2Rvd25yZXYueG1sUEsFBgAA&#10;AAAEAAQA8wAAAGAGAAAAAA==&#10;" filled="f" strokecolor="#1d4489" strokeweight="2.02pt">
              <v:path arrowok="t" o:connecttype="custom" o:connectlocs="0,0;7467600,0" o:connectangles="0,0"/>
              <w10:wrap anchorx="page"/>
            </v:polyline>
          </w:pict>
        </mc:Fallback>
      </mc:AlternateContent>
    </w:r>
    <w:r>
      <w:rPr>
        <w:rFonts w:asciiTheme="minorHAnsi" w:hAnsiTheme="minorHAnsi" w:cs="Arial"/>
        <w:i/>
        <w:iCs/>
        <w:sz w:val="17"/>
        <w:szCs w:val="17"/>
      </w:rPr>
      <w:tab/>
    </w:r>
    <w:r>
      <w:rPr>
        <w:rFonts w:asciiTheme="minorHAnsi" w:hAnsiTheme="minorHAnsi" w:cs="Arial"/>
        <w:i/>
        <w:iCs/>
        <w:sz w:val="17"/>
        <w:szCs w:val="17"/>
      </w:rPr>
      <w:tab/>
    </w:r>
  </w:p>
  <w:p w:rsidR="00C67EAB" w:rsidRDefault="00C67EAB" w:rsidP="00525550">
    <w:pPr>
      <w:pStyle w:val="BodyText"/>
      <w:kinsoku w:val="0"/>
      <w:overflowPunct w:val="0"/>
      <w:spacing w:before="56" w:line="144" w:lineRule="auto"/>
      <w:ind w:left="0" w:firstLine="0"/>
      <w:jc w:val="center"/>
      <w:rPr>
        <w:rFonts w:asciiTheme="minorHAnsi" w:hAnsiTheme="minorHAnsi"/>
        <w:color w:val="1D4489"/>
        <w:sz w:val="17"/>
        <w:szCs w:val="17"/>
      </w:rPr>
    </w:pPr>
    <w:r w:rsidRPr="007B1AE7">
      <w:rPr>
        <w:rFonts w:asciiTheme="minorHAnsi" w:hAnsiTheme="minorHAnsi"/>
        <w:color w:val="1D4489"/>
        <w:sz w:val="17"/>
        <w:szCs w:val="17"/>
      </w:rPr>
      <w:t>Paid</w:t>
    </w:r>
    <w:r w:rsidRPr="007B1AE7">
      <w:rPr>
        <w:rFonts w:asciiTheme="minorHAnsi" w:hAnsiTheme="minorHAnsi"/>
        <w:color w:val="1D4489"/>
        <w:spacing w:val="10"/>
        <w:sz w:val="17"/>
        <w:szCs w:val="17"/>
      </w:rPr>
      <w:t xml:space="preserve"> </w:t>
    </w:r>
    <w:r w:rsidRPr="007B1AE7">
      <w:rPr>
        <w:rFonts w:asciiTheme="minorHAnsi" w:hAnsiTheme="minorHAnsi"/>
        <w:color w:val="1D4489"/>
        <w:sz w:val="17"/>
        <w:szCs w:val="17"/>
      </w:rPr>
      <w:t>for</w:t>
    </w:r>
    <w:r w:rsidRPr="007B1AE7">
      <w:rPr>
        <w:rFonts w:asciiTheme="minorHAnsi" w:hAnsiTheme="minorHAnsi"/>
        <w:color w:val="1D4489"/>
        <w:spacing w:val="15"/>
        <w:sz w:val="17"/>
        <w:szCs w:val="17"/>
      </w:rPr>
      <w:t xml:space="preserve"> </w:t>
    </w:r>
    <w:r w:rsidRPr="007B1AE7">
      <w:rPr>
        <w:rFonts w:asciiTheme="minorHAnsi" w:hAnsiTheme="minorHAnsi"/>
        <w:color w:val="1D4489"/>
        <w:sz w:val="17"/>
        <w:szCs w:val="17"/>
      </w:rPr>
      <w:t>and</w:t>
    </w:r>
    <w:r w:rsidRPr="007B1AE7">
      <w:rPr>
        <w:rFonts w:asciiTheme="minorHAnsi" w:hAnsiTheme="minorHAnsi"/>
        <w:color w:val="1D4489"/>
        <w:spacing w:val="15"/>
        <w:sz w:val="17"/>
        <w:szCs w:val="17"/>
      </w:rPr>
      <w:t xml:space="preserve"> </w:t>
    </w:r>
    <w:r w:rsidRPr="007B1AE7">
      <w:rPr>
        <w:rFonts w:asciiTheme="minorHAnsi" w:hAnsiTheme="minorHAnsi"/>
        <w:color w:val="1D4489"/>
        <w:sz w:val="17"/>
        <w:szCs w:val="17"/>
      </w:rPr>
      <w:t>authorized</w:t>
    </w:r>
    <w:r w:rsidRPr="007B1AE7">
      <w:rPr>
        <w:rFonts w:asciiTheme="minorHAnsi" w:hAnsiTheme="minorHAnsi"/>
        <w:color w:val="1D4489"/>
        <w:spacing w:val="15"/>
        <w:sz w:val="17"/>
        <w:szCs w:val="17"/>
      </w:rPr>
      <w:t xml:space="preserve"> </w:t>
    </w:r>
    <w:r w:rsidRPr="007B1AE7">
      <w:rPr>
        <w:rFonts w:asciiTheme="minorHAnsi" w:hAnsiTheme="minorHAnsi"/>
        <w:color w:val="1D4489"/>
        <w:sz w:val="17"/>
        <w:szCs w:val="17"/>
      </w:rPr>
      <w:t>by</w:t>
    </w:r>
    <w:r w:rsidRPr="007B1AE7">
      <w:rPr>
        <w:rFonts w:asciiTheme="minorHAnsi" w:hAnsiTheme="minorHAnsi"/>
        <w:color w:val="1D4489"/>
        <w:spacing w:val="16"/>
        <w:sz w:val="17"/>
        <w:szCs w:val="17"/>
      </w:rPr>
      <w:t xml:space="preserve"> </w:t>
    </w:r>
    <w:r w:rsidRPr="007B1AE7">
      <w:rPr>
        <w:rFonts w:asciiTheme="minorHAnsi" w:hAnsiTheme="minorHAnsi"/>
        <w:color w:val="1D4489"/>
        <w:sz w:val="17"/>
        <w:szCs w:val="17"/>
      </w:rPr>
      <w:t>the</w:t>
    </w:r>
    <w:r w:rsidRPr="007B1AE7">
      <w:rPr>
        <w:rFonts w:asciiTheme="minorHAnsi" w:hAnsiTheme="minorHAnsi"/>
        <w:color w:val="1D4489"/>
        <w:spacing w:val="11"/>
        <w:sz w:val="17"/>
        <w:szCs w:val="17"/>
      </w:rPr>
      <w:t xml:space="preserve"> </w:t>
    </w:r>
    <w:r w:rsidRPr="007B1AE7">
      <w:rPr>
        <w:rFonts w:asciiTheme="minorHAnsi" w:hAnsiTheme="minorHAnsi"/>
        <w:color w:val="1D4489"/>
        <w:sz w:val="17"/>
        <w:szCs w:val="17"/>
      </w:rPr>
      <w:t>Pennsylvania</w:t>
    </w:r>
    <w:r w:rsidRPr="007B1AE7">
      <w:rPr>
        <w:rFonts w:asciiTheme="minorHAnsi" w:hAnsiTheme="minorHAnsi"/>
        <w:color w:val="1D4489"/>
        <w:spacing w:val="12"/>
        <w:sz w:val="17"/>
        <w:szCs w:val="17"/>
      </w:rPr>
      <w:t xml:space="preserve"> </w:t>
    </w:r>
    <w:r w:rsidRPr="007B1AE7">
      <w:rPr>
        <w:rFonts w:asciiTheme="minorHAnsi" w:hAnsiTheme="minorHAnsi"/>
        <w:color w:val="1D4489"/>
        <w:sz w:val="17"/>
        <w:szCs w:val="17"/>
      </w:rPr>
      <w:t>Democratic</w:t>
    </w:r>
    <w:r w:rsidRPr="007B1AE7">
      <w:rPr>
        <w:rFonts w:asciiTheme="minorHAnsi" w:hAnsiTheme="minorHAnsi"/>
        <w:color w:val="1D4489"/>
        <w:spacing w:val="12"/>
        <w:sz w:val="17"/>
        <w:szCs w:val="17"/>
      </w:rPr>
      <w:t xml:space="preserve"> </w:t>
    </w:r>
    <w:r w:rsidRPr="007B1AE7">
      <w:rPr>
        <w:rFonts w:asciiTheme="minorHAnsi" w:hAnsiTheme="minorHAnsi"/>
        <w:color w:val="1D4489"/>
        <w:sz w:val="17"/>
        <w:szCs w:val="17"/>
      </w:rPr>
      <w:t>Party</w:t>
    </w:r>
  </w:p>
  <w:p w:rsidR="00C67EAB" w:rsidRPr="007B1AE7" w:rsidRDefault="00C67EAB" w:rsidP="00525550">
    <w:pPr>
      <w:pStyle w:val="BodyText"/>
      <w:kinsoku w:val="0"/>
      <w:overflowPunct w:val="0"/>
      <w:spacing w:before="140" w:line="144" w:lineRule="auto"/>
      <w:ind w:left="0" w:firstLine="0"/>
      <w:jc w:val="center"/>
      <w:rPr>
        <w:rFonts w:asciiTheme="minorHAnsi" w:hAnsiTheme="minorHAnsi"/>
        <w:color w:val="1D4489"/>
        <w:sz w:val="17"/>
        <w:szCs w:val="17"/>
      </w:rPr>
    </w:pPr>
    <w:r w:rsidRPr="007B1AE7">
      <w:rPr>
        <w:rFonts w:asciiTheme="minorHAnsi" w:hAnsiTheme="minorHAnsi"/>
        <w:color w:val="1D4489"/>
        <w:sz w:val="17"/>
        <w:szCs w:val="17"/>
      </w:rPr>
      <w:t>229</w:t>
    </w:r>
    <w:r w:rsidRPr="007B1AE7">
      <w:rPr>
        <w:rFonts w:asciiTheme="minorHAnsi" w:hAnsiTheme="minorHAnsi"/>
        <w:color w:val="1D4489"/>
        <w:spacing w:val="-1"/>
        <w:sz w:val="17"/>
        <w:szCs w:val="17"/>
      </w:rPr>
      <w:t xml:space="preserve"> </w:t>
    </w:r>
    <w:r w:rsidRPr="007B1AE7">
      <w:rPr>
        <w:rFonts w:asciiTheme="minorHAnsi" w:hAnsiTheme="minorHAnsi"/>
        <w:color w:val="1D4489"/>
        <w:sz w:val="17"/>
        <w:szCs w:val="17"/>
      </w:rPr>
      <w:t>State</w:t>
    </w:r>
    <w:r w:rsidRPr="007B1AE7">
      <w:rPr>
        <w:rFonts w:asciiTheme="minorHAnsi" w:hAnsiTheme="minorHAnsi"/>
        <w:color w:val="1D4489"/>
        <w:spacing w:val="-11"/>
        <w:sz w:val="17"/>
        <w:szCs w:val="17"/>
      </w:rPr>
      <w:t xml:space="preserve"> </w:t>
    </w:r>
    <w:r w:rsidRPr="007B1AE7">
      <w:rPr>
        <w:rFonts w:asciiTheme="minorHAnsi" w:hAnsiTheme="minorHAnsi"/>
        <w:color w:val="1D4489"/>
        <w:spacing w:val="-1"/>
        <w:sz w:val="17"/>
        <w:szCs w:val="17"/>
      </w:rPr>
      <w:t>Street,</w:t>
    </w:r>
    <w:r w:rsidRPr="007B1AE7">
      <w:rPr>
        <w:rFonts w:asciiTheme="minorHAnsi" w:hAnsiTheme="minorHAnsi"/>
        <w:color w:val="1D4489"/>
        <w:spacing w:val="-7"/>
        <w:sz w:val="17"/>
        <w:szCs w:val="17"/>
      </w:rPr>
      <w:t xml:space="preserve"> </w:t>
    </w:r>
    <w:r w:rsidRPr="007B1AE7">
      <w:rPr>
        <w:rFonts w:asciiTheme="minorHAnsi" w:hAnsiTheme="minorHAnsi"/>
        <w:color w:val="1D4489"/>
        <w:spacing w:val="-1"/>
        <w:sz w:val="17"/>
        <w:szCs w:val="17"/>
      </w:rPr>
      <w:t>Harrisburg,</w:t>
    </w:r>
    <w:r w:rsidRPr="007B1AE7">
      <w:rPr>
        <w:rFonts w:asciiTheme="minorHAnsi" w:hAnsiTheme="minorHAnsi"/>
        <w:color w:val="1D4489"/>
        <w:spacing w:val="-9"/>
        <w:sz w:val="17"/>
        <w:szCs w:val="17"/>
      </w:rPr>
      <w:t xml:space="preserve"> </w:t>
    </w:r>
    <w:r w:rsidRPr="007B1AE7">
      <w:rPr>
        <w:rFonts w:asciiTheme="minorHAnsi" w:hAnsiTheme="minorHAnsi"/>
        <w:color w:val="1D4489"/>
        <w:sz w:val="17"/>
        <w:szCs w:val="17"/>
      </w:rPr>
      <w:t>PA</w:t>
    </w:r>
    <w:r w:rsidRPr="007B1AE7">
      <w:rPr>
        <w:rFonts w:asciiTheme="minorHAnsi" w:hAnsiTheme="minorHAnsi"/>
        <w:color w:val="1D4489"/>
        <w:spacing w:val="-8"/>
        <w:sz w:val="17"/>
        <w:szCs w:val="17"/>
      </w:rPr>
      <w:t xml:space="preserve"> </w:t>
    </w:r>
    <w:r w:rsidRPr="007B1AE7">
      <w:rPr>
        <w:rFonts w:asciiTheme="minorHAnsi" w:hAnsiTheme="minorHAnsi"/>
        <w:color w:val="1D4489"/>
        <w:spacing w:val="-2"/>
        <w:sz w:val="17"/>
        <w:szCs w:val="17"/>
      </w:rPr>
      <w:t>17101</w:t>
    </w:r>
    <w:r w:rsidRPr="007B1AE7">
      <w:rPr>
        <w:rFonts w:asciiTheme="minorHAnsi" w:hAnsiTheme="minorHAnsi"/>
        <w:color w:val="1D4489"/>
        <w:spacing w:val="-8"/>
        <w:sz w:val="17"/>
        <w:szCs w:val="17"/>
      </w:rPr>
      <w:t xml:space="preserve"> </w:t>
    </w:r>
    <w:r w:rsidRPr="007B1AE7">
      <w:rPr>
        <w:rFonts w:asciiTheme="minorHAnsi" w:hAnsiTheme="minorHAnsi"/>
        <w:color w:val="1D4489"/>
        <w:sz w:val="17"/>
        <w:szCs w:val="17"/>
      </w:rPr>
      <w:t>|</w:t>
    </w:r>
    <w:r w:rsidRPr="007B1AE7">
      <w:rPr>
        <w:rFonts w:asciiTheme="minorHAnsi" w:hAnsiTheme="minorHAnsi"/>
        <w:color w:val="1D4489"/>
        <w:spacing w:val="-9"/>
        <w:sz w:val="17"/>
        <w:szCs w:val="17"/>
      </w:rPr>
      <w:t xml:space="preserve"> </w:t>
    </w:r>
    <w:r w:rsidRPr="007B1AE7">
      <w:rPr>
        <w:rFonts w:asciiTheme="minorHAnsi" w:hAnsiTheme="minorHAnsi"/>
        <w:color w:val="1D4489"/>
        <w:spacing w:val="-1"/>
        <w:sz w:val="17"/>
        <w:szCs w:val="17"/>
      </w:rPr>
      <w:t>Phone:</w:t>
    </w:r>
    <w:r w:rsidRPr="007B1AE7">
      <w:rPr>
        <w:rFonts w:asciiTheme="minorHAnsi" w:hAnsiTheme="minorHAnsi"/>
        <w:color w:val="1D4489"/>
        <w:spacing w:val="-8"/>
        <w:sz w:val="17"/>
        <w:szCs w:val="17"/>
      </w:rPr>
      <w:t xml:space="preserve"> </w:t>
    </w:r>
    <w:r w:rsidRPr="007B1AE7">
      <w:rPr>
        <w:rFonts w:asciiTheme="minorHAnsi" w:hAnsiTheme="minorHAnsi"/>
        <w:color w:val="1D4489"/>
        <w:sz w:val="17"/>
        <w:szCs w:val="17"/>
      </w:rPr>
      <w:t>(717)</w:t>
    </w:r>
    <w:r w:rsidRPr="007B1AE7">
      <w:rPr>
        <w:rFonts w:asciiTheme="minorHAnsi" w:hAnsiTheme="minorHAnsi"/>
        <w:color w:val="1D4489"/>
        <w:spacing w:val="-9"/>
        <w:sz w:val="17"/>
        <w:szCs w:val="17"/>
      </w:rPr>
      <w:t xml:space="preserve"> </w:t>
    </w:r>
    <w:r w:rsidRPr="007B1AE7">
      <w:rPr>
        <w:rFonts w:asciiTheme="minorHAnsi" w:hAnsiTheme="minorHAnsi"/>
        <w:color w:val="1D4489"/>
        <w:spacing w:val="-1"/>
        <w:sz w:val="17"/>
        <w:szCs w:val="17"/>
      </w:rPr>
      <w:t>920-8470</w:t>
    </w:r>
    <w:r w:rsidRPr="007B1AE7">
      <w:rPr>
        <w:rFonts w:asciiTheme="minorHAnsi" w:hAnsiTheme="minorHAnsi"/>
        <w:color w:val="1D4489"/>
        <w:spacing w:val="-10"/>
        <w:sz w:val="17"/>
        <w:szCs w:val="17"/>
      </w:rPr>
      <w:t xml:space="preserve"> </w:t>
    </w:r>
    <w:r w:rsidRPr="007B1AE7">
      <w:rPr>
        <w:rFonts w:asciiTheme="minorHAnsi" w:hAnsiTheme="minorHAnsi"/>
        <w:color w:val="1D4489"/>
        <w:sz w:val="17"/>
        <w:szCs w:val="17"/>
      </w:rPr>
      <w:t>|</w:t>
    </w:r>
    <w:r w:rsidRPr="007B1AE7">
      <w:rPr>
        <w:rFonts w:asciiTheme="minorHAnsi" w:hAnsiTheme="minorHAnsi"/>
        <w:color w:val="1D4489"/>
        <w:spacing w:val="-9"/>
        <w:sz w:val="17"/>
        <w:szCs w:val="17"/>
      </w:rPr>
      <w:t xml:space="preserve"> </w:t>
    </w:r>
    <w:r w:rsidRPr="007B1AE7">
      <w:rPr>
        <w:rFonts w:asciiTheme="minorHAnsi" w:hAnsiTheme="minorHAnsi"/>
        <w:color w:val="1D4489"/>
        <w:spacing w:val="-1"/>
        <w:sz w:val="17"/>
        <w:szCs w:val="17"/>
      </w:rPr>
      <w:t>Fax:</w:t>
    </w:r>
    <w:r w:rsidRPr="007B1AE7">
      <w:rPr>
        <w:rFonts w:asciiTheme="minorHAnsi" w:hAnsiTheme="minorHAnsi"/>
        <w:color w:val="1D4489"/>
        <w:spacing w:val="-10"/>
        <w:sz w:val="17"/>
        <w:szCs w:val="17"/>
      </w:rPr>
      <w:t xml:space="preserve"> </w:t>
    </w:r>
    <w:r w:rsidRPr="007B1AE7">
      <w:rPr>
        <w:rFonts w:asciiTheme="minorHAnsi" w:hAnsiTheme="minorHAnsi"/>
        <w:color w:val="1D4489"/>
        <w:sz w:val="17"/>
        <w:szCs w:val="17"/>
      </w:rPr>
      <w:t>(717)</w:t>
    </w:r>
    <w:r w:rsidRPr="007B1AE7">
      <w:rPr>
        <w:rFonts w:asciiTheme="minorHAnsi" w:hAnsiTheme="minorHAnsi"/>
        <w:color w:val="1D4489"/>
        <w:spacing w:val="-9"/>
        <w:sz w:val="17"/>
        <w:szCs w:val="17"/>
      </w:rPr>
      <w:t xml:space="preserve"> </w:t>
    </w:r>
    <w:r w:rsidRPr="007B1AE7">
      <w:rPr>
        <w:rFonts w:asciiTheme="minorHAnsi" w:hAnsiTheme="minorHAnsi"/>
        <w:color w:val="1D4489"/>
        <w:spacing w:val="-1"/>
        <w:sz w:val="17"/>
        <w:szCs w:val="17"/>
      </w:rPr>
      <w:t>901-7829</w:t>
    </w:r>
    <w:r w:rsidRPr="007B1AE7">
      <w:rPr>
        <w:rFonts w:asciiTheme="minorHAnsi" w:hAnsiTheme="minorHAnsi"/>
        <w:color w:val="1D4489"/>
        <w:spacing w:val="-10"/>
        <w:sz w:val="17"/>
        <w:szCs w:val="17"/>
      </w:rPr>
      <w:t xml:space="preserve"> </w:t>
    </w:r>
    <w:r w:rsidRPr="007B1AE7">
      <w:rPr>
        <w:rFonts w:asciiTheme="minorHAnsi" w:hAnsiTheme="minorHAnsi"/>
        <w:color w:val="1D4489"/>
        <w:sz w:val="17"/>
        <w:szCs w:val="17"/>
      </w:rPr>
      <w:t>|</w:t>
    </w:r>
    <w:r w:rsidRPr="007B1AE7">
      <w:rPr>
        <w:rFonts w:asciiTheme="minorHAnsi" w:hAnsiTheme="minorHAnsi"/>
        <w:color w:val="1D4489"/>
        <w:spacing w:val="-7"/>
        <w:sz w:val="17"/>
        <w:szCs w:val="17"/>
      </w:rPr>
      <w:t xml:space="preserve"> </w:t>
    </w:r>
    <w:hyperlink r:id="rId1" w:history="1">
      <w:r w:rsidRPr="00805E76">
        <w:rPr>
          <w:rStyle w:val="Hyperlink"/>
          <w:rFonts w:asciiTheme="minorHAnsi" w:hAnsiTheme="minorHAnsi"/>
          <w:spacing w:val="-1"/>
          <w:sz w:val="17"/>
          <w:szCs w:val="17"/>
        </w:rPr>
        <w:t>www.padems.com</w:t>
      </w:r>
    </w:hyperlink>
  </w:p>
  <w:p w:rsidR="00C67EAB" w:rsidRPr="007B1AE7" w:rsidRDefault="00C67EAB" w:rsidP="00FA4487">
    <w:pPr>
      <w:pStyle w:val="BodyText"/>
      <w:kinsoku w:val="0"/>
      <w:overflowPunct w:val="0"/>
      <w:ind w:left="0" w:firstLine="20"/>
      <w:jc w:val="center"/>
      <w:rPr>
        <w:rFonts w:asciiTheme="minorHAnsi" w:hAnsiTheme="minorHAnsi"/>
        <w:color w:val="1D4489"/>
        <w:spacing w:val="-1"/>
        <w:sz w:val="17"/>
        <w:szCs w:val="17"/>
      </w:rPr>
    </w:pPr>
    <w:r w:rsidRPr="007B1AE7">
      <w:rPr>
        <w:rFonts w:asciiTheme="minorHAnsi" w:hAnsiTheme="minorHAnsi"/>
        <w:color w:val="1D4489"/>
        <w:spacing w:val="-1"/>
        <w:sz w:val="17"/>
        <w:szCs w:val="17"/>
      </w:rPr>
      <w:t>Printed</w:t>
    </w:r>
    <w:r w:rsidRPr="007B1AE7">
      <w:rPr>
        <w:rFonts w:asciiTheme="minorHAnsi" w:hAnsiTheme="minorHAnsi"/>
        <w:color w:val="1D4489"/>
        <w:spacing w:val="22"/>
        <w:sz w:val="17"/>
        <w:szCs w:val="17"/>
      </w:rPr>
      <w:t xml:space="preserve"> </w:t>
    </w:r>
    <w:r w:rsidRPr="007B1AE7">
      <w:rPr>
        <w:rFonts w:asciiTheme="minorHAnsi" w:hAnsiTheme="minorHAnsi"/>
        <w:color w:val="1D4489"/>
        <w:sz w:val="17"/>
        <w:szCs w:val="17"/>
      </w:rPr>
      <w:t>In</w:t>
    </w:r>
    <w:r>
      <w:rPr>
        <w:rFonts w:asciiTheme="minorHAnsi" w:hAnsiTheme="minorHAnsi"/>
        <w:color w:val="1D4489"/>
        <w:spacing w:val="22"/>
        <w:sz w:val="17"/>
        <w:szCs w:val="17"/>
      </w:rPr>
      <w:t xml:space="preserve"> </w:t>
    </w:r>
    <w:r w:rsidRPr="007B1AE7">
      <w:rPr>
        <w:rFonts w:asciiTheme="minorHAnsi" w:hAnsiTheme="minorHAnsi"/>
        <w:color w:val="1D4489"/>
        <w:spacing w:val="-1"/>
        <w:sz w:val="17"/>
        <w:szCs w:val="17"/>
      </w:rPr>
      <w:t>House</w:t>
    </w:r>
  </w:p>
  <w:p w:rsidR="00C67EAB" w:rsidRDefault="00C67EAB" w:rsidP="00FA4487">
    <w:pPr>
      <w:pStyle w:val="BodyText"/>
      <w:kinsoku w:val="0"/>
      <w:overflowPunct w:val="0"/>
      <w:ind w:left="0" w:firstLine="20"/>
      <w:jc w:val="center"/>
      <w:rPr>
        <w:rFonts w:asciiTheme="minorHAnsi" w:hAnsiTheme="minorHAnsi"/>
        <w:color w:val="548DD4"/>
        <w:spacing w:val="-1"/>
        <w:sz w:val="17"/>
        <w:szCs w:val="17"/>
      </w:rPr>
    </w:pPr>
  </w:p>
  <w:p w:rsidR="00C67EAB" w:rsidRPr="00FA4487" w:rsidRDefault="00C67EAB" w:rsidP="00FA4487">
    <w:pPr>
      <w:pStyle w:val="BodyText"/>
      <w:kinsoku w:val="0"/>
      <w:overflowPunct w:val="0"/>
      <w:ind w:left="3580" w:firstLine="20"/>
      <w:rPr>
        <w:rFonts w:asciiTheme="minorHAnsi" w:hAnsiTheme="minorHAnsi"/>
        <w:color w:val="000000"/>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AB" w:rsidRDefault="00C67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EAB" w:rsidRDefault="00C67EAB" w:rsidP="00FA4487">
      <w:r>
        <w:separator/>
      </w:r>
    </w:p>
  </w:footnote>
  <w:footnote w:type="continuationSeparator" w:id="0">
    <w:p w:rsidR="00C67EAB" w:rsidRDefault="00C67EAB" w:rsidP="00FA4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AB" w:rsidRDefault="00C67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AB" w:rsidRDefault="00C67EAB" w:rsidP="00EB5EE9">
    <w:pPr>
      <w:pStyle w:val="Header"/>
      <w:ind w:right="-720"/>
    </w:pPr>
    <w:r>
      <w:rPr>
        <w:noProof/>
      </w:rPr>
      <mc:AlternateContent>
        <mc:Choice Requires="wps">
          <w:drawing>
            <wp:anchor distT="0" distB="0" distL="114300" distR="114300" simplePos="0" relativeHeight="251663360" behindDoc="0" locked="0" layoutInCell="1" allowOverlap="1" wp14:anchorId="4FF17AFB" wp14:editId="01E5A14A">
              <wp:simplePos x="0" y="0"/>
              <wp:positionH relativeFrom="column">
                <wp:posOffset>3973742</wp:posOffset>
              </wp:positionH>
              <wp:positionV relativeFrom="paragraph">
                <wp:posOffset>-115375</wp:posOffset>
              </wp:positionV>
              <wp:extent cx="2896109" cy="912413"/>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2896109" cy="9124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67EAB" w:rsidRPr="00EB5EE9" w:rsidRDefault="00C67EAB" w:rsidP="00EB5EE9">
                          <w:pPr>
                            <w:contextualSpacing/>
                            <w:rPr>
                              <w:rFonts w:asciiTheme="minorHAnsi" w:hAnsiTheme="minorHAnsi"/>
                              <w:b/>
                              <w:color w:val="1D4489"/>
                              <w:sz w:val="20"/>
                              <w:szCs w:val="20"/>
                            </w:rPr>
                          </w:pPr>
                          <w:r w:rsidRPr="00EB5EE9">
                            <w:rPr>
                              <w:rFonts w:asciiTheme="minorHAnsi" w:hAnsiTheme="minorHAnsi"/>
                              <w:b/>
                              <w:i/>
                              <w:iCs/>
                              <w:color w:val="1D4489"/>
                              <w:spacing w:val="-1"/>
                              <w:sz w:val="20"/>
                              <w:szCs w:val="20"/>
                            </w:rPr>
                            <w:t>Marcel Groen</w:t>
                          </w:r>
                          <w:r w:rsidRPr="00EB5EE9">
                            <w:rPr>
                              <w:rFonts w:asciiTheme="minorHAnsi" w:hAnsiTheme="minorHAnsi"/>
                              <w:b/>
                              <w:color w:val="1D4489"/>
                              <w:sz w:val="20"/>
                              <w:szCs w:val="20"/>
                            </w:rPr>
                            <w:tab/>
                            <w:t xml:space="preserve">  </w:t>
                          </w:r>
                          <w:r w:rsidRPr="00EB5EE9">
                            <w:rPr>
                              <w:rFonts w:asciiTheme="minorHAnsi" w:hAnsiTheme="minorHAnsi"/>
                              <w:b/>
                              <w:i/>
                              <w:iCs/>
                              <w:color w:val="1D4489"/>
                              <w:spacing w:val="-1"/>
                              <w:sz w:val="20"/>
                              <w:szCs w:val="20"/>
                            </w:rPr>
                            <w:t>Penny Gerber</w:t>
                          </w:r>
                          <w:r w:rsidRPr="00EB5EE9">
                            <w:rPr>
                              <w:rFonts w:asciiTheme="minorHAnsi" w:hAnsiTheme="minorHAnsi"/>
                              <w:b/>
                              <w:i/>
                              <w:iCs/>
                              <w:color w:val="1D4489"/>
                              <w:spacing w:val="-1"/>
                              <w:sz w:val="20"/>
                              <w:szCs w:val="20"/>
                            </w:rPr>
                            <w:tab/>
                            <w:t xml:space="preserve">    John A. Hanna</w:t>
                          </w:r>
                        </w:p>
                        <w:p w:rsidR="00C67EAB" w:rsidRDefault="00C67EAB" w:rsidP="00EB5EE9">
                          <w:pPr>
                            <w:contextualSpacing/>
                            <w:rPr>
                              <w:rFonts w:asciiTheme="minorHAnsi" w:hAnsiTheme="minorHAnsi"/>
                              <w:b/>
                              <w:i/>
                              <w:iCs/>
                              <w:color w:val="1D4489"/>
                              <w:spacing w:val="-1"/>
                              <w:sz w:val="20"/>
                              <w:szCs w:val="20"/>
                            </w:rPr>
                          </w:pPr>
                          <w:r w:rsidRPr="00EB5EE9">
                            <w:rPr>
                              <w:rFonts w:asciiTheme="minorHAnsi" w:hAnsiTheme="minorHAnsi"/>
                              <w:i/>
                              <w:iCs/>
                              <w:color w:val="1D4489"/>
                              <w:spacing w:val="-1"/>
                              <w:sz w:val="18"/>
                              <w:szCs w:val="18"/>
                            </w:rPr>
                            <w:t>Chair</w:t>
                          </w:r>
                          <w:r w:rsidRPr="00EB5EE9">
                            <w:rPr>
                              <w:rFonts w:asciiTheme="minorHAnsi" w:hAnsiTheme="minorHAnsi"/>
                              <w:b/>
                              <w:color w:val="1D4489"/>
                              <w:sz w:val="18"/>
                              <w:szCs w:val="18"/>
                            </w:rPr>
                            <w:t xml:space="preserve">  </w:t>
                          </w:r>
                          <w:r w:rsidRPr="00EB5EE9">
                            <w:rPr>
                              <w:rFonts w:asciiTheme="minorHAnsi" w:hAnsiTheme="minorHAnsi"/>
                              <w:b/>
                              <w:color w:val="1D4489"/>
                              <w:sz w:val="18"/>
                              <w:szCs w:val="18"/>
                            </w:rPr>
                            <w:tab/>
                          </w:r>
                          <w:r w:rsidRPr="00EB5EE9">
                            <w:rPr>
                              <w:rFonts w:asciiTheme="minorHAnsi" w:hAnsiTheme="minorHAnsi"/>
                              <w:b/>
                              <w:color w:val="1D4489"/>
                              <w:sz w:val="18"/>
                              <w:szCs w:val="18"/>
                            </w:rPr>
                            <w:tab/>
                            <w:t xml:space="preserve">       </w:t>
                          </w:r>
                          <w:r w:rsidRPr="00EB5EE9">
                            <w:rPr>
                              <w:rFonts w:asciiTheme="minorHAnsi" w:hAnsiTheme="minorHAnsi"/>
                              <w:i/>
                              <w:iCs/>
                              <w:color w:val="1D4489"/>
                              <w:spacing w:val="-1"/>
                              <w:sz w:val="18"/>
                              <w:szCs w:val="18"/>
                            </w:rPr>
                            <w:t>Vice-Chair</w:t>
                          </w:r>
                          <w:r w:rsidRPr="00EB5EE9">
                            <w:rPr>
                              <w:rFonts w:asciiTheme="minorHAnsi" w:hAnsiTheme="minorHAnsi"/>
                              <w:b/>
                              <w:i/>
                              <w:iCs/>
                              <w:color w:val="1D4489"/>
                              <w:spacing w:val="-1"/>
                              <w:sz w:val="18"/>
                              <w:szCs w:val="18"/>
                            </w:rPr>
                            <w:t xml:space="preserve">  </w:t>
                          </w:r>
                          <w:r w:rsidRPr="00EB5EE9">
                            <w:rPr>
                              <w:rFonts w:asciiTheme="minorHAnsi" w:hAnsiTheme="minorHAnsi"/>
                              <w:b/>
                              <w:i/>
                              <w:iCs/>
                              <w:color w:val="1D4489"/>
                              <w:spacing w:val="-1"/>
                              <w:sz w:val="18"/>
                              <w:szCs w:val="18"/>
                            </w:rPr>
                            <w:tab/>
                            <w:t xml:space="preserve">                 </w:t>
                          </w:r>
                          <w:r w:rsidRPr="00EB5EE9">
                            <w:rPr>
                              <w:rFonts w:asciiTheme="minorHAnsi" w:hAnsiTheme="minorHAnsi"/>
                              <w:i/>
                              <w:iCs/>
                              <w:color w:val="1D4489"/>
                              <w:spacing w:val="-1"/>
                              <w:sz w:val="18"/>
                              <w:szCs w:val="18"/>
                            </w:rPr>
                            <w:t>Treasurer</w:t>
                          </w:r>
                        </w:p>
                        <w:p w:rsidR="00C67EAB" w:rsidRDefault="00C67EAB" w:rsidP="00EB5EE9">
                          <w:pPr>
                            <w:spacing w:before="360"/>
                            <w:contextualSpacing/>
                            <w:rPr>
                              <w:rFonts w:asciiTheme="minorHAnsi" w:hAnsiTheme="minorHAnsi"/>
                              <w:b/>
                              <w:i/>
                              <w:iCs/>
                              <w:color w:val="1D4489"/>
                              <w:spacing w:val="-1"/>
                              <w:sz w:val="20"/>
                              <w:szCs w:val="20"/>
                            </w:rPr>
                          </w:pPr>
                        </w:p>
                        <w:p w:rsidR="00C67EAB" w:rsidRPr="00EB5EE9" w:rsidRDefault="00C67EAB" w:rsidP="00EB5EE9">
                          <w:pPr>
                            <w:spacing w:before="360"/>
                            <w:contextualSpacing/>
                            <w:rPr>
                              <w:rFonts w:asciiTheme="minorHAnsi" w:hAnsiTheme="minorHAnsi"/>
                              <w:b/>
                              <w:i/>
                              <w:iCs/>
                              <w:color w:val="1D4489"/>
                              <w:spacing w:val="-1"/>
                              <w:sz w:val="20"/>
                              <w:szCs w:val="20"/>
                            </w:rPr>
                          </w:pPr>
                          <w:r>
                            <w:rPr>
                              <w:rFonts w:asciiTheme="minorHAnsi" w:hAnsiTheme="minorHAnsi"/>
                              <w:b/>
                              <w:i/>
                              <w:iCs/>
                              <w:color w:val="1D4489"/>
                              <w:spacing w:val="-1"/>
                              <w:sz w:val="20"/>
                              <w:szCs w:val="20"/>
                            </w:rPr>
                            <w:t>Kathryn Huggins</w:t>
                          </w:r>
                          <w:r w:rsidRPr="00EB5EE9">
                            <w:rPr>
                              <w:rFonts w:asciiTheme="minorHAnsi" w:hAnsiTheme="minorHAnsi"/>
                              <w:b/>
                              <w:i/>
                              <w:iCs/>
                              <w:color w:val="1D4489"/>
                              <w:spacing w:val="-1"/>
                              <w:sz w:val="20"/>
                              <w:szCs w:val="20"/>
                            </w:rPr>
                            <w:tab/>
                          </w:r>
                          <w:r w:rsidRPr="00EB5EE9">
                            <w:rPr>
                              <w:rFonts w:asciiTheme="minorHAnsi" w:hAnsiTheme="minorHAnsi"/>
                              <w:b/>
                              <w:i/>
                              <w:iCs/>
                              <w:color w:val="1D4489"/>
                              <w:spacing w:val="-1"/>
                              <w:sz w:val="20"/>
                              <w:szCs w:val="20"/>
                            </w:rPr>
                            <w:tab/>
                            <w:t xml:space="preserve">Jacqueline Smith-Bennett </w:t>
                          </w:r>
                          <w:r w:rsidRPr="00EB5EE9">
                            <w:rPr>
                              <w:rFonts w:asciiTheme="minorHAnsi" w:hAnsiTheme="minorHAnsi"/>
                              <w:i/>
                              <w:iCs/>
                              <w:color w:val="1D4489"/>
                              <w:spacing w:val="-1"/>
                              <w:sz w:val="18"/>
                              <w:szCs w:val="18"/>
                            </w:rPr>
                            <w:t>Recording Secretary</w:t>
                          </w:r>
                          <w:r w:rsidRPr="00EB5EE9">
                            <w:rPr>
                              <w:rFonts w:asciiTheme="minorHAnsi" w:hAnsiTheme="minorHAnsi"/>
                              <w:i/>
                              <w:iCs/>
                              <w:color w:val="1D4489"/>
                              <w:spacing w:val="-1"/>
                              <w:sz w:val="18"/>
                              <w:szCs w:val="18"/>
                            </w:rPr>
                            <w:tab/>
                          </w:r>
                          <w:r w:rsidRPr="00EB5EE9">
                            <w:rPr>
                              <w:rFonts w:asciiTheme="minorHAnsi" w:hAnsiTheme="minorHAnsi"/>
                              <w:i/>
                              <w:iCs/>
                              <w:color w:val="1D4489"/>
                              <w:spacing w:val="-1"/>
                              <w:sz w:val="18"/>
                              <w:szCs w:val="18"/>
                            </w:rPr>
                            <w:tab/>
                            <w:t xml:space="preserve">        Corresponding Secretary</w:t>
                          </w:r>
                        </w:p>
                        <w:p w:rsidR="00C67EAB" w:rsidRPr="00EB5EE9" w:rsidRDefault="00C67EAB" w:rsidP="00EB5EE9">
                          <w:pPr>
                            <w:contextualSpacing/>
                            <w:rPr>
                              <w:rFonts w:asciiTheme="minorHAnsi" w:hAnsiTheme="minorHAnsi"/>
                              <w:b/>
                              <w:i/>
                              <w:iCs/>
                              <w:color w:val="1D4489"/>
                              <w:spacing w:val="-1"/>
                              <w:sz w:val="20"/>
                              <w:szCs w:val="20"/>
                            </w:rPr>
                          </w:pPr>
                        </w:p>
                        <w:p w:rsidR="00C67EAB" w:rsidRPr="00EB5EE9" w:rsidRDefault="00C67EAB" w:rsidP="00EB5EE9">
                          <w:pPr>
                            <w:contextualSpacing/>
                            <w:jc w:val="center"/>
                            <w:rPr>
                              <w:rFonts w:asciiTheme="minorHAnsi" w:hAnsiTheme="minorHAnsi"/>
                              <w:i/>
                              <w:iCs/>
                              <w:color w:val="1D4489"/>
                              <w:spacing w:val="-1"/>
                              <w:sz w:val="18"/>
                              <w:szCs w:val="18"/>
                            </w:rPr>
                          </w:pPr>
                        </w:p>
                        <w:p w:rsidR="00C67EAB" w:rsidRPr="00EB5EE9" w:rsidRDefault="00C67EAB" w:rsidP="00EB5EE9">
                          <w:pPr>
                            <w:contextualSpacing/>
                            <w:jc w:val="center"/>
                            <w:rPr>
                              <w:rFonts w:asciiTheme="minorHAnsi" w:hAnsiTheme="minorHAnsi"/>
                              <w:i/>
                              <w:iCs/>
                              <w:color w:val="1D4489"/>
                              <w:spacing w:val="-1"/>
                              <w:sz w:val="18"/>
                              <w:szCs w:val="18"/>
                            </w:rPr>
                          </w:pPr>
                        </w:p>
                        <w:p w:rsidR="00C67EAB" w:rsidRPr="00EB5EE9" w:rsidRDefault="00C67EAB" w:rsidP="00EB5EE9">
                          <w:pPr>
                            <w:contextualSpacing/>
                            <w:rPr>
                              <w:rFonts w:asciiTheme="minorHAnsi" w:hAnsiTheme="minorHAnsi"/>
                              <w:b/>
                              <w:i/>
                              <w:iCs/>
                              <w:color w:val="1D4489"/>
                              <w:spacing w:val="-1"/>
                              <w:sz w:val="18"/>
                              <w:szCs w:val="18"/>
                            </w:rPr>
                          </w:pPr>
                        </w:p>
                        <w:p w:rsidR="00C67EAB" w:rsidRPr="00EB5EE9" w:rsidRDefault="00C67EAB" w:rsidP="00EB5EE9">
                          <w:pPr>
                            <w:contextualSpacing/>
                            <w:rPr>
                              <w:rFonts w:asciiTheme="minorHAnsi" w:hAnsiTheme="minorHAnsi"/>
                              <w:b/>
                              <w:i/>
                              <w:iCs/>
                              <w:color w:val="1D4489"/>
                              <w:spacing w:val="-1"/>
                              <w:sz w:val="20"/>
                              <w:szCs w:val="20"/>
                            </w:rPr>
                          </w:pPr>
                        </w:p>
                        <w:p w:rsidR="00C67EAB" w:rsidRPr="00EB5EE9" w:rsidRDefault="00C67EAB" w:rsidP="00EB5EE9">
                          <w:pPr>
                            <w:contextualSpacing/>
                            <w:rPr>
                              <w:rFonts w:asciiTheme="minorHAnsi" w:hAnsiTheme="minorHAnsi"/>
                              <w:b/>
                              <w:color w:val="1D4489"/>
                              <w:sz w:val="20"/>
                              <w:szCs w:val="20"/>
                            </w:rPr>
                          </w:pPr>
                        </w:p>
                        <w:p w:rsidR="00C67EAB" w:rsidRPr="00EB5EE9" w:rsidRDefault="00C67EAB" w:rsidP="00EB5EE9">
                          <w:pPr>
                            <w:contextualSpacing/>
                            <w:rPr>
                              <w:rFonts w:asciiTheme="minorHAnsi" w:hAnsiTheme="minorHAnsi"/>
                              <w:i/>
                              <w:iCs/>
                              <w:color w:val="1D4489"/>
                              <w:spacing w:val="-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17AFB" id="_x0000_t202" coordsize="21600,21600" o:spt="202" path="m,l,21600r21600,l21600,xe">
              <v:stroke joinstyle="miter"/>
              <v:path gradientshapeok="t" o:connecttype="rect"/>
            </v:shapetype>
            <v:shape id="Text Box 2" o:spid="_x0000_s1026" type="#_x0000_t202" style="position:absolute;margin-left:312.9pt;margin-top:-9.1pt;width:228.05pt;height:7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L6dwIAAFkFAAAOAAAAZHJzL2Uyb0RvYy54bWysVMFu2zAMvQ/YPwi6r469rGuCOEWWIsOA&#10;oi2WDD0rspQYk0RNUmJnXz9KdtIs26XDLjZFPlLkI6nJbasV2QvnazAlza8GlAjDoarNpqTfVot3&#10;N5T4wEzFFBhR0oPw9Hb69s2ksWNRwBZUJRzBIMaPG1vSbQh2nGWeb4Vm/gqsMGiU4DQLeHSbrHKs&#10;wehaZcVgcJ014CrrgAvvUXvXGek0xZdS8PAopReBqJJibiF9Xfqu4zebTth445jd1rxPg/1DFprV&#10;Bi89hbpjgZGdq/8IpWvuwIMMVxx0BlLWXKQasJp8cFHNcsusSLUgOd6eaPL/Lyx/2D85UlclLSgx&#10;TGOLVqIN5BO0pIjsNNaPEbS0CAstqrHLR71HZSy6lU7HP5ZD0I48H07cxmAclcXN6DofjCjhaBvl&#10;xTB/H8NkL97W+fBZgCZRKKnD3iVK2f7ehw56hMTLDCxqpVL/lPlNgTE7jUgD0HvHQrqEkxQOSkQv&#10;Zb4KiQSkvKMijZ6YK0f2DIeGcS5MSCWnuIiOKIl3v8axx0fXLqvXOJ880s1gwslZ1wZcYuki7er7&#10;MWXZ4ZHqs7qjGNp12zd4DdUB++ug2w9v+aLGJtwzH56Yw4XAluKSh0f8SAVNSaGXKNmC+/k3fcTj&#10;nKKVkgYXrKT+x445QYn6YnCCR/lwGDcyHYYfPhZ4cOeW9bnF7PQcsB05PieWJzHigzqK0oF+xrdg&#10;Fm9FEzMc7y5pOIrz0K09viVczGYJhDtoWbg3S8tj6EhvHLFV+8yc7ecw4AQ/wHEV2fhiHDts9DQw&#10;2wWQdZrVSHDHak887m+a9v6tiQ/E+TmhXl7E6S8AAAD//wMAUEsDBBQABgAIAAAAIQCB5W4H4AAA&#10;AAwBAAAPAAAAZHJzL2Rvd25yZXYueG1sTI/BTsMwEETvSPyDtUjcWjsRqdI0ToVAXEG0gMTNjbdJ&#10;1HgdxW4T/p7tCW472tHMm3I7u15ccAydJw3JUoFAqr3tqNHwsX9Z5CBCNGRN7wk1/GCAbXV7U5rC&#10;+one8bKLjeAQCoXR0MY4FFKGukVnwtIPSPw7+tGZyHJspB3NxOGul6lSK+lMR9zQmgGfWqxPu7PT&#10;8Pl6/P56UG/Ns8uGyc9KkltLre/v5scNiIhz/DPDFZ/RoWKmgz+TDaLXsEozRo8aFkmegrg6VJ6s&#10;QRz4SrMMZFXK/yOqXwAAAP//AwBQSwECLQAUAAYACAAAACEAtoM4kv4AAADhAQAAEwAAAAAAAAAA&#10;AAAAAAAAAAAAW0NvbnRlbnRfVHlwZXNdLnhtbFBLAQItABQABgAIAAAAIQA4/SH/1gAAAJQBAAAL&#10;AAAAAAAAAAAAAAAAAC8BAABfcmVscy8ucmVsc1BLAQItABQABgAIAAAAIQAkAvL6dwIAAFkFAAAO&#10;AAAAAAAAAAAAAAAAAC4CAABkcnMvZTJvRG9jLnhtbFBLAQItABQABgAIAAAAIQCB5W4H4AAAAAwB&#10;AAAPAAAAAAAAAAAAAAAAANEEAABkcnMvZG93bnJldi54bWxQSwUGAAAAAAQABADzAAAA3gUAAAAA&#10;" filled="f" stroked="f">
              <v:textbox>
                <w:txbxContent>
                  <w:p w:rsidR="00C67EAB" w:rsidRPr="00EB5EE9" w:rsidRDefault="00C67EAB" w:rsidP="00EB5EE9">
                    <w:pPr>
                      <w:contextualSpacing/>
                      <w:rPr>
                        <w:rFonts w:asciiTheme="minorHAnsi" w:hAnsiTheme="minorHAnsi"/>
                        <w:b/>
                        <w:color w:val="1D4489"/>
                        <w:sz w:val="20"/>
                        <w:szCs w:val="20"/>
                      </w:rPr>
                    </w:pPr>
                    <w:r w:rsidRPr="00EB5EE9">
                      <w:rPr>
                        <w:rFonts w:asciiTheme="minorHAnsi" w:hAnsiTheme="minorHAnsi"/>
                        <w:b/>
                        <w:i/>
                        <w:iCs/>
                        <w:color w:val="1D4489"/>
                        <w:spacing w:val="-1"/>
                        <w:sz w:val="20"/>
                        <w:szCs w:val="20"/>
                      </w:rPr>
                      <w:t>Marcel Groen</w:t>
                    </w:r>
                    <w:r w:rsidRPr="00EB5EE9">
                      <w:rPr>
                        <w:rFonts w:asciiTheme="minorHAnsi" w:hAnsiTheme="minorHAnsi"/>
                        <w:b/>
                        <w:color w:val="1D4489"/>
                        <w:sz w:val="20"/>
                        <w:szCs w:val="20"/>
                      </w:rPr>
                      <w:tab/>
                      <w:t xml:space="preserve">  </w:t>
                    </w:r>
                    <w:r w:rsidRPr="00EB5EE9">
                      <w:rPr>
                        <w:rFonts w:asciiTheme="minorHAnsi" w:hAnsiTheme="minorHAnsi"/>
                        <w:b/>
                        <w:i/>
                        <w:iCs/>
                        <w:color w:val="1D4489"/>
                        <w:spacing w:val="-1"/>
                        <w:sz w:val="20"/>
                        <w:szCs w:val="20"/>
                      </w:rPr>
                      <w:t>Penny Gerber</w:t>
                    </w:r>
                    <w:r w:rsidRPr="00EB5EE9">
                      <w:rPr>
                        <w:rFonts w:asciiTheme="minorHAnsi" w:hAnsiTheme="minorHAnsi"/>
                        <w:b/>
                        <w:i/>
                        <w:iCs/>
                        <w:color w:val="1D4489"/>
                        <w:spacing w:val="-1"/>
                        <w:sz w:val="20"/>
                        <w:szCs w:val="20"/>
                      </w:rPr>
                      <w:tab/>
                      <w:t xml:space="preserve">    John A. Hanna</w:t>
                    </w:r>
                  </w:p>
                  <w:p w:rsidR="00C67EAB" w:rsidRDefault="00C67EAB" w:rsidP="00EB5EE9">
                    <w:pPr>
                      <w:contextualSpacing/>
                      <w:rPr>
                        <w:rFonts w:asciiTheme="minorHAnsi" w:hAnsiTheme="minorHAnsi"/>
                        <w:b/>
                        <w:i/>
                        <w:iCs/>
                        <w:color w:val="1D4489"/>
                        <w:spacing w:val="-1"/>
                        <w:sz w:val="20"/>
                        <w:szCs w:val="20"/>
                      </w:rPr>
                    </w:pPr>
                    <w:r w:rsidRPr="00EB5EE9">
                      <w:rPr>
                        <w:rFonts w:asciiTheme="minorHAnsi" w:hAnsiTheme="minorHAnsi"/>
                        <w:i/>
                        <w:iCs/>
                        <w:color w:val="1D4489"/>
                        <w:spacing w:val="-1"/>
                        <w:sz w:val="18"/>
                        <w:szCs w:val="18"/>
                      </w:rPr>
                      <w:t>Chair</w:t>
                    </w:r>
                    <w:r w:rsidRPr="00EB5EE9">
                      <w:rPr>
                        <w:rFonts w:asciiTheme="minorHAnsi" w:hAnsiTheme="minorHAnsi"/>
                        <w:b/>
                        <w:color w:val="1D4489"/>
                        <w:sz w:val="18"/>
                        <w:szCs w:val="18"/>
                      </w:rPr>
                      <w:t xml:space="preserve">  </w:t>
                    </w:r>
                    <w:r w:rsidRPr="00EB5EE9">
                      <w:rPr>
                        <w:rFonts w:asciiTheme="minorHAnsi" w:hAnsiTheme="minorHAnsi"/>
                        <w:b/>
                        <w:color w:val="1D4489"/>
                        <w:sz w:val="18"/>
                        <w:szCs w:val="18"/>
                      </w:rPr>
                      <w:tab/>
                    </w:r>
                    <w:r w:rsidRPr="00EB5EE9">
                      <w:rPr>
                        <w:rFonts w:asciiTheme="minorHAnsi" w:hAnsiTheme="minorHAnsi"/>
                        <w:b/>
                        <w:color w:val="1D4489"/>
                        <w:sz w:val="18"/>
                        <w:szCs w:val="18"/>
                      </w:rPr>
                      <w:tab/>
                      <w:t xml:space="preserve">       </w:t>
                    </w:r>
                    <w:r w:rsidRPr="00EB5EE9">
                      <w:rPr>
                        <w:rFonts w:asciiTheme="minorHAnsi" w:hAnsiTheme="minorHAnsi"/>
                        <w:i/>
                        <w:iCs/>
                        <w:color w:val="1D4489"/>
                        <w:spacing w:val="-1"/>
                        <w:sz w:val="18"/>
                        <w:szCs w:val="18"/>
                      </w:rPr>
                      <w:t>Vice-Chair</w:t>
                    </w:r>
                    <w:r w:rsidRPr="00EB5EE9">
                      <w:rPr>
                        <w:rFonts w:asciiTheme="minorHAnsi" w:hAnsiTheme="minorHAnsi"/>
                        <w:b/>
                        <w:i/>
                        <w:iCs/>
                        <w:color w:val="1D4489"/>
                        <w:spacing w:val="-1"/>
                        <w:sz w:val="18"/>
                        <w:szCs w:val="18"/>
                      </w:rPr>
                      <w:t xml:space="preserve">  </w:t>
                    </w:r>
                    <w:r w:rsidRPr="00EB5EE9">
                      <w:rPr>
                        <w:rFonts w:asciiTheme="minorHAnsi" w:hAnsiTheme="minorHAnsi"/>
                        <w:b/>
                        <w:i/>
                        <w:iCs/>
                        <w:color w:val="1D4489"/>
                        <w:spacing w:val="-1"/>
                        <w:sz w:val="18"/>
                        <w:szCs w:val="18"/>
                      </w:rPr>
                      <w:tab/>
                      <w:t xml:space="preserve">                 </w:t>
                    </w:r>
                    <w:r w:rsidRPr="00EB5EE9">
                      <w:rPr>
                        <w:rFonts w:asciiTheme="minorHAnsi" w:hAnsiTheme="minorHAnsi"/>
                        <w:i/>
                        <w:iCs/>
                        <w:color w:val="1D4489"/>
                        <w:spacing w:val="-1"/>
                        <w:sz w:val="18"/>
                        <w:szCs w:val="18"/>
                      </w:rPr>
                      <w:t>Treasurer</w:t>
                    </w:r>
                  </w:p>
                  <w:p w:rsidR="00C67EAB" w:rsidRDefault="00C67EAB" w:rsidP="00EB5EE9">
                    <w:pPr>
                      <w:spacing w:before="360"/>
                      <w:contextualSpacing/>
                      <w:rPr>
                        <w:rFonts w:asciiTheme="minorHAnsi" w:hAnsiTheme="minorHAnsi"/>
                        <w:b/>
                        <w:i/>
                        <w:iCs/>
                        <w:color w:val="1D4489"/>
                        <w:spacing w:val="-1"/>
                        <w:sz w:val="20"/>
                        <w:szCs w:val="20"/>
                      </w:rPr>
                    </w:pPr>
                  </w:p>
                  <w:p w:rsidR="00C67EAB" w:rsidRPr="00EB5EE9" w:rsidRDefault="00C67EAB" w:rsidP="00EB5EE9">
                    <w:pPr>
                      <w:spacing w:before="360"/>
                      <w:contextualSpacing/>
                      <w:rPr>
                        <w:rFonts w:asciiTheme="minorHAnsi" w:hAnsiTheme="minorHAnsi"/>
                        <w:b/>
                        <w:i/>
                        <w:iCs/>
                        <w:color w:val="1D4489"/>
                        <w:spacing w:val="-1"/>
                        <w:sz w:val="20"/>
                        <w:szCs w:val="20"/>
                      </w:rPr>
                    </w:pPr>
                    <w:r>
                      <w:rPr>
                        <w:rFonts w:asciiTheme="minorHAnsi" w:hAnsiTheme="minorHAnsi"/>
                        <w:b/>
                        <w:i/>
                        <w:iCs/>
                        <w:color w:val="1D4489"/>
                        <w:spacing w:val="-1"/>
                        <w:sz w:val="20"/>
                        <w:szCs w:val="20"/>
                      </w:rPr>
                      <w:t>Kathryn Huggins</w:t>
                    </w:r>
                    <w:r w:rsidRPr="00EB5EE9">
                      <w:rPr>
                        <w:rFonts w:asciiTheme="minorHAnsi" w:hAnsiTheme="minorHAnsi"/>
                        <w:b/>
                        <w:i/>
                        <w:iCs/>
                        <w:color w:val="1D4489"/>
                        <w:spacing w:val="-1"/>
                        <w:sz w:val="20"/>
                        <w:szCs w:val="20"/>
                      </w:rPr>
                      <w:tab/>
                    </w:r>
                    <w:r w:rsidRPr="00EB5EE9">
                      <w:rPr>
                        <w:rFonts w:asciiTheme="minorHAnsi" w:hAnsiTheme="minorHAnsi"/>
                        <w:b/>
                        <w:i/>
                        <w:iCs/>
                        <w:color w:val="1D4489"/>
                        <w:spacing w:val="-1"/>
                        <w:sz w:val="20"/>
                        <w:szCs w:val="20"/>
                      </w:rPr>
                      <w:tab/>
                      <w:t xml:space="preserve">Jacqueline Smith-Bennett </w:t>
                    </w:r>
                    <w:r w:rsidRPr="00EB5EE9">
                      <w:rPr>
                        <w:rFonts w:asciiTheme="minorHAnsi" w:hAnsiTheme="minorHAnsi"/>
                        <w:i/>
                        <w:iCs/>
                        <w:color w:val="1D4489"/>
                        <w:spacing w:val="-1"/>
                        <w:sz w:val="18"/>
                        <w:szCs w:val="18"/>
                      </w:rPr>
                      <w:t>Recording Secretary</w:t>
                    </w:r>
                    <w:r w:rsidRPr="00EB5EE9">
                      <w:rPr>
                        <w:rFonts w:asciiTheme="minorHAnsi" w:hAnsiTheme="minorHAnsi"/>
                        <w:i/>
                        <w:iCs/>
                        <w:color w:val="1D4489"/>
                        <w:spacing w:val="-1"/>
                        <w:sz w:val="18"/>
                        <w:szCs w:val="18"/>
                      </w:rPr>
                      <w:tab/>
                    </w:r>
                    <w:r w:rsidRPr="00EB5EE9">
                      <w:rPr>
                        <w:rFonts w:asciiTheme="minorHAnsi" w:hAnsiTheme="minorHAnsi"/>
                        <w:i/>
                        <w:iCs/>
                        <w:color w:val="1D4489"/>
                        <w:spacing w:val="-1"/>
                        <w:sz w:val="18"/>
                        <w:szCs w:val="18"/>
                      </w:rPr>
                      <w:tab/>
                      <w:t xml:space="preserve">        Corresponding Secretary</w:t>
                    </w:r>
                  </w:p>
                  <w:p w:rsidR="00C67EAB" w:rsidRPr="00EB5EE9" w:rsidRDefault="00C67EAB" w:rsidP="00EB5EE9">
                    <w:pPr>
                      <w:contextualSpacing/>
                      <w:rPr>
                        <w:rFonts w:asciiTheme="minorHAnsi" w:hAnsiTheme="minorHAnsi"/>
                        <w:b/>
                        <w:i/>
                        <w:iCs/>
                        <w:color w:val="1D4489"/>
                        <w:spacing w:val="-1"/>
                        <w:sz w:val="20"/>
                        <w:szCs w:val="20"/>
                      </w:rPr>
                    </w:pPr>
                  </w:p>
                  <w:p w:rsidR="00C67EAB" w:rsidRPr="00EB5EE9" w:rsidRDefault="00C67EAB" w:rsidP="00EB5EE9">
                    <w:pPr>
                      <w:contextualSpacing/>
                      <w:jc w:val="center"/>
                      <w:rPr>
                        <w:rFonts w:asciiTheme="minorHAnsi" w:hAnsiTheme="minorHAnsi"/>
                        <w:i/>
                        <w:iCs/>
                        <w:color w:val="1D4489"/>
                        <w:spacing w:val="-1"/>
                        <w:sz w:val="18"/>
                        <w:szCs w:val="18"/>
                      </w:rPr>
                    </w:pPr>
                  </w:p>
                  <w:p w:rsidR="00C67EAB" w:rsidRPr="00EB5EE9" w:rsidRDefault="00C67EAB" w:rsidP="00EB5EE9">
                    <w:pPr>
                      <w:contextualSpacing/>
                      <w:jc w:val="center"/>
                      <w:rPr>
                        <w:rFonts w:asciiTheme="minorHAnsi" w:hAnsiTheme="minorHAnsi"/>
                        <w:i/>
                        <w:iCs/>
                        <w:color w:val="1D4489"/>
                        <w:spacing w:val="-1"/>
                        <w:sz w:val="18"/>
                        <w:szCs w:val="18"/>
                      </w:rPr>
                    </w:pPr>
                  </w:p>
                  <w:p w:rsidR="00C67EAB" w:rsidRPr="00EB5EE9" w:rsidRDefault="00C67EAB" w:rsidP="00EB5EE9">
                    <w:pPr>
                      <w:contextualSpacing/>
                      <w:rPr>
                        <w:rFonts w:asciiTheme="minorHAnsi" w:hAnsiTheme="minorHAnsi"/>
                        <w:b/>
                        <w:i/>
                        <w:iCs/>
                        <w:color w:val="1D4489"/>
                        <w:spacing w:val="-1"/>
                        <w:sz w:val="18"/>
                        <w:szCs w:val="18"/>
                      </w:rPr>
                    </w:pPr>
                  </w:p>
                  <w:p w:rsidR="00C67EAB" w:rsidRPr="00EB5EE9" w:rsidRDefault="00C67EAB" w:rsidP="00EB5EE9">
                    <w:pPr>
                      <w:contextualSpacing/>
                      <w:rPr>
                        <w:rFonts w:asciiTheme="minorHAnsi" w:hAnsiTheme="minorHAnsi"/>
                        <w:b/>
                        <w:i/>
                        <w:iCs/>
                        <w:color w:val="1D4489"/>
                        <w:spacing w:val="-1"/>
                        <w:sz w:val="20"/>
                        <w:szCs w:val="20"/>
                      </w:rPr>
                    </w:pPr>
                  </w:p>
                  <w:p w:rsidR="00C67EAB" w:rsidRPr="00EB5EE9" w:rsidRDefault="00C67EAB" w:rsidP="00EB5EE9">
                    <w:pPr>
                      <w:contextualSpacing/>
                      <w:rPr>
                        <w:rFonts w:asciiTheme="minorHAnsi" w:hAnsiTheme="minorHAnsi"/>
                        <w:b/>
                        <w:color w:val="1D4489"/>
                        <w:sz w:val="20"/>
                        <w:szCs w:val="20"/>
                      </w:rPr>
                    </w:pPr>
                  </w:p>
                  <w:p w:rsidR="00C67EAB" w:rsidRPr="00EB5EE9" w:rsidRDefault="00C67EAB" w:rsidP="00EB5EE9">
                    <w:pPr>
                      <w:contextualSpacing/>
                      <w:rPr>
                        <w:rFonts w:asciiTheme="minorHAnsi" w:hAnsiTheme="minorHAnsi"/>
                        <w:i/>
                        <w:iCs/>
                        <w:color w:val="1D4489"/>
                        <w:spacing w:val="-1"/>
                        <w:sz w:val="20"/>
                        <w:szCs w:val="20"/>
                      </w:rPr>
                    </w:pPr>
                  </w:p>
                </w:txbxContent>
              </v:textbox>
            </v:shape>
          </w:pict>
        </mc:Fallback>
      </mc:AlternateContent>
    </w:r>
    <w:r>
      <w:rPr>
        <w:noProof/>
      </w:rPr>
      <w:drawing>
        <wp:inline distT="0" distB="0" distL="0" distR="0" wp14:anchorId="277DFC9D" wp14:editId="5492BF4E">
          <wp:extent cx="2752008" cy="569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Dems_Logo_FINAL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6090" cy="585123"/>
                  </a:xfrm>
                  <a:prstGeom prst="rect">
                    <a:avLst/>
                  </a:prstGeom>
                </pic:spPr>
              </pic:pic>
            </a:graphicData>
          </a:graphic>
        </wp:inline>
      </w:drawing>
    </w:r>
  </w:p>
  <w:p w:rsidR="00C67EAB" w:rsidRDefault="00C67EAB" w:rsidP="00FA4487">
    <w:pPr>
      <w:pStyle w:val="Header"/>
      <w:ind w:right="-720"/>
    </w:pPr>
  </w:p>
  <w:p w:rsidR="00C67EAB" w:rsidRDefault="00C67EAB" w:rsidP="00FA4487">
    <w:pPr>
      <w:pStyle w:val="Header"/>
      <w:ind w:right="-720"/>
    </w:pPr>
    <w:r>
      <w:rPr>
        <w:noProof/>
      </w:rPr>
      <mc:AlternateContent>
        <mc:Choice Requires="wps">
          <w:drawing>
            <wp:anchor distT="0" distB="0" distL="114300" distR="114300" simplePos="0" relativeHeight="251661312" behindDoc="1" locked="0" layoutInCell="1" allowOverlap="1" wp14:anchorId="3691ECF1" wp14:editId="2DC551A9">
              <wp:simplePos x="0" y="0"/>
              <wp:positionH relativeFrom="page">
                <wp:posOffset>167238</wp:posOffset>
              </wp:positionH>
              <wp:positionV relativeFrom="paragraph">
                <wp:posOffset>87133</wp:posOffset>
              </wp:positionV>
              <wp:extent cx="7467600" cy="12700"/>
              <wp:effectExtent l="0" t="0" r="25400" b="127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0" cy="12700"/>
                      </a:xfrm>
                      <a:custGeom>
                        <a:avLst/>
                        <a:gdLst>
                          <a:gd name="T0" fmla="*/ 0 w 11760"/>
                          <a:gd name="T1" fmla="*/ 0 h 20"/>
                          <a:gd name="T2" fmla="*/ 11760 w 11760"/>
                          <a:gd name="T3" fmla="*/ 0 h 20"/>
                        </a:gdLst>
                        <a:ahLst/>
                        <a:cxnLst>
                          <a:cxn ang="0">
                            <a:pos x="T0" y="T1"/>
                          </a:cxn>
                          <a:cxn ang="0">
                            <a:pos x="T2" y="T3"/>
                          </a:cxn>
                        </a:cxnLst>
                        <a:rect l="0" t="0" r="r" b="b"/>
                        <a:pathLst>
                          <a:path w="11760" h="20">
                            <a:moveTo>
                              <a:pt x="0" y="0"/>
                            </a:moveTo>
                            <a:lnTo>
                              <a:pt x="11760" y="0"/>
                            </a:lnTo>
                          </a:path>
                        </a:pathLst>
                      </a:custGeom>
                      <a:noFill/>
                      <a:ln w="25654">
                        <a:solidFill>
                          <a:srgbClr val="1D44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2E8FCE01" id="Freeform 1"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text;v-text-anchor:top" points="13.15pt,6.85pt,601.15pt,6.85pt" coordsize="11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C4a+wIAAJIGAAAOAAAAZHJzL2Uyb0RvYy54bWysVdtu2zAMfR+wfxD0OCC1nTpX1CmKOBkG&#10;dFuBZh+gSHJszJY8SYnTDfv3kbKTOi0KDMPy4FAhfXh4KDI3t8eqJAdpbKFVQqOrkBKpuBaF2iX0&#10;22Y9mFJiHVOClVrJhD5JS28X79/dNPVcDnWuSyENARBl502d0Ny5eh4ElueyYvZK11KBM9OmYg6O&#10;ZhcIwxpAr8pgGIbjoNFG1EZzaS38mrZOuvD4WSa5+5plVjpSJhS4Of80/rnFZ7C4YfOdYXVe8I4G&#10;+wcWFSsUJD1DpcwxsjfFK6iq4EZbnbkrrqtAZ1nBpa8BqonCF9U85qyWvhYQx9Znmez/g+VfDg+G&#10;FAJ6R4liFbRobaREwUmE6jS1nUPQY/1gsD5b32v+3YIjuPDgwUIM2TaftQAUtnfaK3LMTIVvQq3k&#10;6IV/Ogsvj45w+HESjyfjEPrDwRcNJ2BiBjY/vcz31n2U2gOxw711bd8EWF510XHfAEZWldDCDwEJ&#10;SUOiCIC7Lp+DoNReUE6GryKGvQgP8RbUdS8wJCcoYL47cWP5iS4/qo4vWIThhIReolpblAbJQ/0b&#10;rztAQBQW90YwUMTg604pH9y+1CUxcPlfXntDCVz7bStIzRxywxxokga093KRPKGgCToqfZAb7UPc&#10;i/ZBsmdvqfpRHcyp0RDZ+sHATL615+xIutdepddFWfr+lgo5DUfjUezJWF0WAr3Ix5rddlkacmAw&#10;2lEax9NZJ8VFmNF7JTxaLplYdbZjRdnanhviwV3sxMBb6Wf31yycraaraTyIh+PVIA7TdHC3XsaD&#10;8TqajNLrdLlMo99ILYrneSGEVMjutEei+O/mtNto7QY4b5KLKi6KXfvP62KDSxpeZajl9O2r81OL&#10;g9pO9laLJxhao9vFCIscjFybn5Q0sBQTan/smZGUlJ8UbJ1ZFMe4Rf0hHk3gkhDT92z7HqY4QCXU&#10;UbjsaC5du3n3tSl2OWSKfFuVvoNlkRU41J5fy6o7wOLzFXRLGjdr/+yjnv9KFn8AAAD//wMAUEsD&#10;BBQABgAIAAAAIQBnxTSr4QAAAAkBAAAPAAAAZHJzL2Rvd25yZXYueG1sTI9BT8MwDIXvSPyHyEjc&#10;WErGuqk0nYCBtANIY4MDt6zx2kLjVE22FX493glu9ntPz5/z+eBaccA+NJ40XI8SEEiltw1VGt42&#10;T1czECEasqb1hBq+McC8OD/LTWb9kV7xsI6V4BIKmdFQx9hlUoayRmfCyHdI7O1870zkta+k7c2R&#10;y10rVZKk0pmG+EJtOnyosfxa752G9EXtFjfL++f0fbL8+XxcrOxHvdL68mK4uwURcYh/YTjhMzoU&#10;zLT1e7JBtBpUOuYk6+MpiJOvEsXKlqfJFGSRy/8fFL8AAAD//wMAUEsBAi0AFAAGAAgAAAAhALaD&#10;OJL+AAAA4QEAABMAAAAAAAAAAAAAAAAAAAAAAFtDb250ZW50X1R5cGVzXS54bWxQSwECLQAUAAYA&#10;CAAAACEAOP0h/9YAAACUAQAACwAAAAAAAAAAAAAAAAAvAQAAX3JlbHMvLnJlbHNQSwECLQAUAAYA&#10;CAAAACEA5PAuGvsCAACSBgAADgAAAAAAAAAAAAAAAAAuAgAAZHJzL2Uyb0RvYy54bWxQSwECLQAU&#10;AAYACAAAACEAZ8U0q+EAAAAJAQAADwAAAAAAAAAAAAAAAABVBQAAZHJzL2Rvd25yZXYueG1sUEsF&#10;BgAAAAAEAAQA8wAAAGMGAAAAAA==&#10;" filled="f" strokecolor="#1d4489" strokeweight="2.02pt">
              <v:path arrowok="t" o:connecttype="custom" o:connectlocs="0,0;7467600,0" o:connectangles="0,0"/>
              <w10:wrap anchorx="page"/>
            </v:polyline>
          </w:pict>
        </mc:Fallback>
      </mc:AlternateContent>
    </w:r>
  </w:p>
  <w:p w:rsidR="00C67EAB" w:rsidRDefault="00C67EAB" w:rsidP="00FA4487">
    <w:pPr>
      <w:pStyle w:val="Header"/>
      <w:ind w:righ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EAB" w:rsidRDefault="00C67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67DB4"/>
    <w:multiLevelType w:val="hybridMultilevel"/>
    <w:tmpl w:val="01DA658A"/>
    <w:lvl w:ilvl="0" w:tplc="9702CBC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13EF8"/>
    <w:multiLevelType w:val="hybridMultilevel"/>
    <w:tmpl w:val="5C08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67638"/>
    <w:multiLevelType w:val="hybridMultilevel"/>
    <w:tmpl w:val="1C3EF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AA0EF9"/>
    <w:multiLevelType w:val="hybridMultilevel"/>
    <w:tmpl w:val="D6BC63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67927"/>
    <w:multiLevelType w:val="hybridMultilevel"/>
    <w:tmpl w:val="A16C50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A2E2788"/>
    <w:multiLevelType w:val="hybridMultilevel"/>
    <w:tmpl w:val="44A4D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B27DB"/>
    <w:multiLevelType w:val="hybridMultilevel"/>
    <w:tmpl w:val="5A08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6020A"/>
    <w:multiLevelType w:val="hybridMultilevel"/>
    <w:tmpl w:val="C024BC0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35315DA"/>
    <w:multiLevelType w:val="hybridMultilevel"/>
    <w:tmpl w:val="060C3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7"/>
  </w:num>
  <w:num w:numId="5">
    <w:abstractNumId w:val="1"/>
  </w:num>
  <w:num w:numId="6">
    <w:abstractNumId w:val="6"/>
  </w:num>
  <w:num w:numId="7">
    <w:abstractNumId w:val="0"/>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mailMerge>
    <w:mainDocumentType w:val="mailingLabels"/>
    <w:dataType w:val="textFile"/>
    <w:activeRecord w:val="-1"/>
  </w:mailMerge>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87"/>
    <w:rsid w:val="00003E3A"/>
    <w:rsid w:val="0004771D"/>
    <w:rsid w:val="000A3415"/>
    <w:rsid w:val="000B4611"/>
    <w:rsid w:val="000F0E04"/>
    <w:rsid w:val="00104C8A"/>
    <w:rsid w:val="001247ED"/>
    <w:rsid w:val="0016225E"/>
    <w:rsid w:val="0018430C"/>
    <w:rsid w:val="00184C03"/>
    <w:rsid w:val="001F33A1"/>
    <w:rsid w:val="00283416"/>
    <w:rsid w:val="00292DBF"/>
    <w:rsid w:val="002D1F97"/>
    <w:rsid w:val="00302094"/>
    <w:rsid w:val="00315618"/>
    <w:rsid w:val="0035102C"/>
    <w:rsid w:val="003616A0"/>
    <w:rsid w:val="003C5F88"/>
    <w:rsid w:val="003D021C"/>
    <w:rsid w:val="003F5C27"/>
    <w:rsid w:val="0047371F"/>
    <w:rsid w:val="004B67AD"/>
    <w:rsid w:val="004F1FE4"/>
    <w:rsid w:val="004F50B7"/>
    <w:rsid w:val="005143EB"/>
    <w:rsid w:val="00520EF7"/>
    <w:rsid w:val="00525550"/>
    <w:rsid w:val="005407C7"/>
    <w:rsid w:val="005C362F"/>
    <w:rsid w:val="005E3746"/>
    <w:rsid w:val="00631F22"/>
    <w:rsid w:val="006361B6"/>
    <w:rsid w:val="00670437"/>
    <w:rsid w:val="006B7369"/>
    <w:rsid w:val="006E1552"/>
    <w:rsid w:val="00704501"/>
    <w:rsid w:val="0076597B"/>
    <w:rsid w:val="0079473C"/>
    <w:rsid w:val="007B1AE7"/>
    <w:rsid w:val="007D5CBD"/>
    <w:rsid w:val="007E3773"/>
    <w:rsid w:val="007F71AE"/>
    <w:rsid w:val="0084138E"/>
    <w:rsid w:val="0084587F"/>
    <w:rsid w:val="00871DCF"/>
    <w:rsid w:val="008837E2"/>
    <w:rsid w:val="00905C50"/>
    <w:rsid w:val="009122DF"/>
    <w:rsid w:val="009516AD"/>
    <w:rsid w:val="0096113A"/>
    <w:rsid w:val="0097588B"/>
    <w:rsid w:val="00980D32"/>
    <w:rsid w:val="009B33B4"/>
    <w:rsid w:val="009B3E39"/>
    <w:rsid w:val="009B4FBF"/>
    <w:rsid w:val="009C5599"/>
    <w:rsid w:val="009D0412"/>
    <w:rsid w:val="009E2B5B"/>
    <w:rsid w:val="009E2EA0"/>
    <w:rsid w:val="009E6A74"/>
    <w:rsid w:val="00A10BCF"/>
    <w:rsid w:val="00A222EC"/>
    <w:rsid w:val="00A562D2"/>
    <w:rsid w:val="00A60E6D"/>
    <w:rsid w:val="00AC1B05"/>
    <w:rsid w:val="00AE3353"/>
    <w:rsid w:val="00B431D7"/>
    <w:rsid w:val="00B71BC6"/>
    <w:rsid w:val="00C07348"/>
    <w:rsid w:val="00C14D54"/>
    <w:rsid w:val="00C20C56"/>
    <w:rsid w:val="00C522C1"/>
    <w:rsid w:val="00C67EAB"/>
    <w:rsid w:val="00C86B69"/>
    <w:rsid w:val="00CB3A41"/>
    <w:rsid w:val="00CD6C88"/>
    <w:rsid w:val="00D26DD5"/>
    <w:rsid w:val="00D315E1"/>
    <w:rsid w:val="00D36F08"/>
    <w:rsid w:val="00D565BC"/>
    <w:rsid w:val="00D81CA6"/>
    <w:rsid w:val="00DA0969"/>
    <w:rsid w:val="00DA6427"/>
    <w:rsid w:val="00DB40D2"/>
    <w:rsid w:val="00DE631D"/>
    <w:rsid w:val="00DF672F"/>
    <w:rsid w:val="00E17145"/>
    <w:rsid w:val="00E2786A"/>
    <w:rsid w:val="00E3101A"/>
    <w:rsid w:val="00E62E92"/>
    <w:rsid w:val="00EA74CA"/>
    <w:rsid w:val="00EB5EE9"/>
    <w:rsid w:val="00ED758D"/>
    <w:rsid w:val="00ED7EB5"/>
    <w:rsid w:val="00EF2CA8"/>
    <w:rsid w:val="00EF7011"/>
    <w:rsid w:val="00F25713"/>
    <w:rsid w:val="00F34D38"/>
    <w:rsid w:val="00F52866"/>
    <w:rsid w:val="00F7145C"/>
    <w:rsid w:val="00F816D1"/>
    <w:rsid w:val="00F862E2"/>
    <w:rsid w:val="00FA4487"/>
    <w:rsid w:val="00FB4D2B"/>
    <w:rsid w:val="00FE3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8673"/>
    <o:shapelayout v:ext="edit">
      <o:idmap v:ext="edit" data="1"/>
    </o:shapelayout>
  </w:shapeDefaults>
  <w:decimalSymbol w:val="."/>
  <w:listSeparator w:val=","/>
  <w14:docId w14:val="490EB0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487"/>
    <w:rPr>
      <w:rFonts w:ascii="Times New Roman" w:eastAsia="Times New Roman" w:hAnsi="Times New Roman" w:cs="Times New Roman"/>
    </w:rPr>
  </w:style>
  <w:style w:type="paragraph" w:styleId="Heading1">
    <w:name w:val="heading 1"/>
    <w:basedOn w:val="Normal"/>
    <w:next w:val="Normal"/>
    <w:link w:val="Heading1Char"/>
    <w:qFormat/>
    <w:rsid w:val="00C67EAB"/>
    <w:pPr>
      <w:keepNext/>
      <w:outlineLvl w:val="0"/>
    </w:pPr>
    <w:rPr>
      <w:b/>
      <w:bCs/>
      <w:sz w:val="28"/>
    </w:rPr>
  </w:style>
  <w:style w:type="paragraph" w:styleId="Heading2">
    <w:name w:val="heading 2"/>
    <w:basedOn w:val="Normal"/>
    <w:next w:val="Normal"/>
    <w:link w:val="Heading2Char"/>
    <w:qFormat/>
    <w:rsid w:val="00C67EA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487"/>
    <w:pPr>
      <w:tabs>
        <w:tab w:val="center" w:pos="4680"/>
        <w:tab w:val="right" w:pos="9360"/>
      </w:tabs>
    </w:pPr>
  </w:style>
  <w:style w:type="character" w:customStyle="1" w:styleId="HeaderChar">
    <w:name w:val="Header Char"/>
    <w:basedOn w:val="DefaultParagraphFont"/>
    <w:link w:val="Header"/>
    <w:uiPriority w:val="99"/>
    <w:rsid w:val="00FA4487"/>
  </w:style>
  <w:style w:type="paragraph" w:styleId="Footer">
    <w:name w:val="footer"/>
    <w:basedOn w:val="Normal"/>
    <w:link w:val="FooterChar"/>
    <w:uiPriority w:val="99"/>
    <w:unhideWhenUsed/>
    <w:rsid w:val="00FA4487"/>
    <w:pPr>
      <w:tabs>
        <w:tab w:val="center" w:pos="4680"/>
        <w:tab w:val="right" w:pos="9360"/>
      </w:tabs>
    </w:pPr>
  </w:style>
  <w:style w:type="character" w:customStyle="1" w:styleId="FooterChar">
    <w:name w:val="Footer Char"/>
    <w:basedOn w:val="DefaultParagraphFont"/>
    <w:link w:val="Footer"/>
    <w:uiPriority w:val="99"/>
    <w:rsid w:val="00FA4487"/>
  </w:style>
  <w:style w:type="paragraph" w:styleId="BodyText">
    <w:name w:val="Body Text"/>
    <w:basedOn w:val="Normal"/>
    <w:link w:val="BodyTextChar"/>
    <w:uiPriority w:val="1"/>
    <w:qFormat/>
    <w:rsid w:val="00FA4487"/>
    <w:pPr>
      <w:widowControl w:val="0"/>
      <w:autoSpaceDE w:val="0"/>
      <w:autoSpaceDN w:val="0"/>
      <w:adjustRightInd w:val="0"/>
      <w:ind w:left="2860" w:hanging="5033"/>
    </w:pPr>
    <w:rPr>
      <w:b/>
      <w:bCs/>
    </w:rPr>
  </w:style>
  <w:style w:type="character" w:customStyle="1" w:styleId="BodyTextChar">
    <w:name w:val="Body Text Char"/>
    <w:basedOn w:val="DefaultParagraphFont"/>
    <w:link w:val="BodyText"/>
    <w:uiPriority w:val="1"/>
    <w:rsid w:val="00FA4487"/>
    <w:rPr>
      <w:rFonts w:ascii="Times New Roman" w:eastAsia="Times New Roman" w:hAnsi="Times New Roman" w:cs="Times New Roman"/>
      <w:b/>
      <w:bCs/>
    </w:rPr>
  </w:style>
  <w:style w:type="paragraph" w:styleId="Title">
    <w:name w:val="Title"/>
    <w:basedOn w:val="Normal"/>
    <w:link w:val="TitleChar"/>
    <w:qFormat/>
    <w:rsid w:val="00FA4487"/>
    <w:pPr>
      <w:jc w:val="center"/>
    </w:pPr>
    <w:rPr>
      <w:b/>
      <w:bCs/>
      <w:sz w:val="28"/>
    </w:rPr>
  </w:style>
  <w:style w:type="character" w:customStyle="1" w:styleId="TitleChar">
    <w:name w:val="Title Char"/>
    <w:basedOn w:val="DefaultParagraphFont"/>
    <w:link w:val="Title"/>
    <w:rsid w:val="00FA4487"/>
    <w:rPr>
      <w:rFonts w:ascii="Times New Roman" w:eastAsia="Times New Roman" w:hAnsi="Times New Roman" w:cs="Times New Roman"/>
      <w:b/>
      <w:bCs/>
      <w:sz w:val="28"/>
    </w:rPr>
  </w:style>
  <w:style w:type="paragraph" w:styleId="ListParagraph">
    <w:name w:val="List Paragraph"/>
    <w:basedOn w:val="Normal"/>
    <w:uiPriority w:val="34"/>
    <w:qFormat/>
    <w:rsid w:val="00FA4487"/>
    <w:pPr>
      <w:ind w:left="720"/>
    </w:pPr>
  </w:style>
  <w:style w:type="paragraph" w:styleId="NoSpacing">
    <w:name w:val="No Spacing"/>
    <w:uiPriority w:val="1"/>
    <w:qFormat/>
    <w:rsid w:val="00FA4487"/>
    <w:rPr>
      <w:rFonts w:ascii="Calibri" w:eastAsia="Calibri" w:hAnsi="Calibri" w:cs="Times New Roman"/>
      <w:sz w:val="22"/>
      <w:szCs w:val="22"/>
    </w:rPr>
  </w:style>
  <w:style w:type="paragraph" w:styleId="NormalWeb">
    <w:name w:val="Normal (Web)"/>
    <w:basedOn w:val="Normal"/>
    <w:uiPriority w:val="99"/>
    <w:semiHidden/>
    <w:unhideWhenUsed/>
    <w:rsid w:val="009C5599"/>
    <w:pPr>
      <w:spacing w:before="100" w:beforeAutospacing="1" w:after="100" w:afterAutospacing="1"/>
    </w:pPr>
    <w:rPr>
      <w:rFonts w:eastAsiaTheme="minorHAnsi"/>
    </w:rPr>
  </w:style>
  <w:style w:type="character" w:styleId="Hyperlink">
    <w:name w:val="Hyperlink"/>
    <w:basedOn w:val="DefaultParagraphFont"/>
    <w:uiPriority w:val="99"/>
    <w:unhideWhenUsed/>
    <w:rsid w:val="00D315E1"/>
    <w:rPr>
      <w:color w:val="0563C1" w:themeColor="hyperlink"/>
      <w:u w:val="single"/>
    </w:rPr>
  </w:style>
  <w:style w:type="paragraph" w:styleId="BalloonText">
    <w:name w:val="Balloon Text"/>
    <w:basedOn w:val="Normal"/>
    <w:link w:val="BalloonTextChar"/>
    <w:uiPriority w:val="99"/>
    <w:semiHidden/>
    <w:unhideWhenUsed/>
    <w:rsid w:val="007F7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AE"/>
    <w:rPr>
      <w:rFonts w:ascii="Segoe UI" w:eastAsia="Times New Roman" w:hAnsi="Segoe UI" w:cs="Segoe UI"/>
      <w:sz w:val="18"/>
      <w:szCs w:val="18"/>
    </w:rPr>
  </w:style>
  <w:style w:type="character" w:styleId="Mention">
    <w:name w:val="Mention"/>
    <w:basedOn w:val="DefaultParagraphFont"/>
    <w:uiPriority w:val="99"/>
    <w:semiHidden/>
    <w:unhideWhenUsed/>
    <w:rsid w:val="0018430C"/>
    <w:rPr>
      <w:color w:val="2B579A"/>
      <w:shd w:val="clear" w:color="auto" w:fill="E6E6E6"/>
    </w:rPr>
  </w:style>
  <w:style w:type="paragraph" w:styleId="BodyTextIndent">
    <w:name w:val="Body Text Indent"/>
    <w:basedOn w:val="Normal"/>
    <w:link w:val="BodyTextIndentChar"/>
    <w:uiPriority w:val="99"/>
    <w:semiHidden/>
    <w:unhideWhenUsed/>
    <w:rsid w:val="00C67EAB"/>
    <w:pPr>
      <w:spacing w:after="120"/>
      <w:ind w:left="360"/>
    </w:pPr>
  </w:style>
  <w:style w:type="character" w:customStyle="1" w:styleId="BodyTextIndentChar">
    <w:name w:val="Body Text Indent Char"/>
    <w:basedOn w:val="DefaultParagraphFont"/>
    <w:link w:val="BodyTextIndent"/>
    <w:uiPriority w:val="99"/>
    <w:semiHidden/>
    <w:rsid w:val="00C67EAB"/>
    <w:rPr>
      <w:rFonts w:ascii="Times New Roman" w:eastAsia="Times New Roman" w:hAnsi="Times New Roman" w:cs="Times New Roman"/>
    </w:rPr>
  </w:style>
  <w:style w:type="character" w:customStyle="1" w:styleId="Heading1Char">
    <w:name w:val="Heading 1 Char"/>
    <w:basedOn w:val="DefaultParagraphFont"/>
    <w:link w:val="Heading1"/>
    <w:rsid w:val="00C67EAB"/>
    <w:rPr>
      <w:rFonts w:ascii="Times New Roman" w:eastAsia="Times New Roman" w:hAnsi="Times New Roman" w:cs="Times New Roman"/>
      <w:b/>
      <w:bCs/>
      <w:sz w:val="28"/>
    </w:rPr>
  </w:style>
  <w:style w:type="character" w:customStyle="1" w:styleId="Heading2Char">
    <w:name w:val="Heading 2 Char"/>
    <w:basedOn w:val="DefaultParagraphFont"/>
    <w:link w:val="Heading2"/>
    <w:rsid w:val="00C67EAB"/>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C67E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9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ems.com/webform/2018-county-reorganization-officer-resul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adem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Valerie</dc:creator>
  <cp:keywords>
  </cp:keywords>
  <dc:description>
  </dc:description>
  <cp:lastModifiedBy>Peggy Lucas</cp:lastModifiedBy>
  <cp:revision>2</cp:revision>
  <cp:lastPrinted>2018-01-02T15:06:00Z</cp:lastPrinted>
  <dcterms:created xsi:type="dcterms:W3CDTF">2018-01-02T15:07:00Z</dcterms:created>
  <dcterms:modified xsi:type="dcterms:W3CDTF">2018-01-02T15:07:00Z</dcterms:modified>
</cp:coreProperties>
</file>